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845238" w:rsidRPr="00845238" w:rsidRDefault="00845238" w:rsidP="0084523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5238">
        <w:rPr>
          <w:rFonts w:ascii="Times New Roman" w:hAnsi="Times New Roman" w:cs="Times New Roman"/>
          <w:b/>
          <w:sz w:val="40"/>
          <w:szCs w:val="40"/>
        </w:rPr>
        <w:t>П Р И Л О Ж Е Н И Е № 4</w:t>
      </w:r>
    </w:p>
    <w:p w:rsidR="00845238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</w:p>
    <w:p w:rsidR="00DB52D1" w:rsidRPr="00D73BDC" w:rsidRDefault="00845238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br w:type="page"/>
      </w:r>
      <w:r w:rsidR="00DB52D1" w:rsidRPr="00D73BDC">
        <w:rPr>
          <w:rStyle w:val="FontStyle83"/>
          <w:rFonts w:ascii="Times New Roman" w:hAnsi="Times New Roman" w:cs="Times New Roman"/>
          <w:sz w:val="24"/>
          <w:szCs w:val="24"/>
        </w:rPr>
        <w:lastRenderedPageBreak/>
        <w:t>Съгласувал: Н-к Рс ПБС: ..................................</w:t>
      </w:r>
    </w:p>
    <w:p w:rsidR="00B13C5C" w:rsidRPr="00D73BDC" w:rsidRDefault="00DB52D1" w:rsidP="00B547A4">
      <w:pPr>
        <w:pStyle w:val="Style1"/>
        <w:widowControl/>
        <w:spacing w:line="312" w:lineRule="auto"/>
        <w:ind w:left="4253"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B13C5C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/инж. </w:t>
      </w:r>
      <w:r w:rsidR="00146D45" w:rsidRPr="00D73BDC">
        <w:rPr>
          <w:rStyle w:val="FontStyle83"/>
          <w:rFonts w:ascii="Times New Roman" w:hAnsi="Times New Roman" w:cs="Times New Roman"/>
          <w:sz w:val="24"/>
          <w:szCs w:val="24"/>
          <w:lang w:val="en-US"/>
        </w:rPr>
        <w:t>……………….</w:t>
      </w:r>
      <w:r w:rsidR="00B13C5C" w:rsidRPr="00D73BDC">
        <w:rPr>
          <w:rStyle w:val="FontStyle83"/>
          <w:rFonts w:ascii="Times New Roman" w:hAnsi="Times New Roman" w:cs="Times New Roman"/>
          <w:sz w:val="24"/>
          <w:szCs w:val="24"/>
        </w:rPr>
        <w:t>/</w:t>
      </w:r>
    </w:p>
    <w:p w:rsidR="00B13C5C" w:rsidRPr="00D73BDC" w:rsidRDefault="00B13C5C" w:rsidP="00B401EF">
      <w:pPr>
        <w:pStyle w:val="Style2"/>
        <w:widowControl/>
        <w:spacing w:line="312" w:lineRule="auto"/>
        <w:ind w:left="4061"/>
        <w:jc w:val="both"/>
        <w:rPr>
          <w:rFonts w:ascii="Times New Roman" w:hAnsi="Times New Roman" w:cs="Times New Roman"/>
        </w:rPr>
      </w:pPr>
    </w:p>
    <w:p w:rsidR="00B13C5C" w:rsidRPr="00D73BDC" w:rsidRDefault="00B13C5C" w:rsidP="00B401EF">
      <w:pPr>
        <w:pStyle w:val="Style2"/>
        <w:widowControl/>
        <w:spacing w:line="312" w:lineRule="auto"/>
        <w:jc w:val="center"/>
        <w:rPr>
          <w:rStyle w:val="FontStyle59"/>
          <w:sz w:val="24"/>
          <w:szCs w:val="24"/>
        </w:rPr>
      </w:pPr>
      <w:r w:rsidRPr="00D73BDC">
        <w:rPr>
          <w:rStyle w:val="FontStyle59"/>
          <w:sz w:val="24"/>
          <w:szCs w:val="24"/>
        </w:rPr>
        <w:t>ПЛАН</w:t>
      </w:r>
    </w:p>
    <w:p w:rsidR="00B13C5C" w:rsidRPr="00D73BDC" w:rsidRDefault="00B13C5C" w:rsidP="00B401EF">
      <w:pPr>
        <w:pStyle w:val="Style3"/>
        <w:widowControl/>
        <w:spacing w:line="312" w:lineRule="auto"/>
        <w:rPr>
          <w:rStyle w:val="FontStyle60"/>
          <w:sz w:val="24"/>
          <w:szCs w:val="24"/>
        </w:rPr>
      </w:pPr>
      <w:r w:rsidRPr="00D73BDC">
        <w:rPr>
          <w:rStyle w:val="FontStyle60"/>
          <w:sz w:val="24"/>
          <w:szCs w:val="24"/>
        </w:rPr>
        <w:t>ЗА ПРЕДОТВРАТЯВАНЕ И ЛИКВИДИРАНЕ НА ПОЖАРИ, АВАРИИ И ПРОВЕЖДАНЕ НА ЕВАКУАЦИЯ</w:t>
      </w:r>
    </w:p>
    <w:p w:rsidR="00B13C5C" w:rsidRPr="00857593" w:rsidRDefault="00146D45" w:rsidP="00146D45">
      <w:pPr>
        <w:pStyle w:val="Style4"/>
        <w:widowControl/>
        <w:spacing w:line="312" w:lineRule="auto"/>
        <w:ind w:firstLine="0"/>
        <w:rPr>
          <w:rStyle w:val="FontStyle62"/>
          <w:rFonts w:ascii="Times New Roman" w:hAnsi="Times New Roman" w:cs="Times New Roman"/>
          <w:sz w:val="24"/>
          <w:szCs w:val="24"/>
          <w:lang w:val="en-US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 xml:space="preserve">СРОК на действие на плана от </w:t>
      </w:r>
      <w:r w:rsidR="001766F1">
        <w:rPr>
          <w:rStyle w:val="FontStyle62"/>
          <w:rFonts w:ascii="Times New Roman" w:hAnsi="Times New Roman" w:cs="Times New Roman"/>
          <w:sz w:val="24"/>
          <w:szCs w:val="24"/>
        </w:rPr>
        <w:t>...................</w:t>
      </w: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 xml:space="preserve"> г. до завършване на обекта</w:t>
      </w:r>
      <w:r w:rsidR="004E06B0" w:rsidRPr="00D73BDC">
        <w:rPr>
          <w:rStyle w:val="FontStyle62"/>
          <w:rFonts w:ascii="Times New Roman" w:hAnsi="Times New Roman" w:cs="Times New Roman"/>
          <w:sz w:val="24"/>
          <w:szCs w:val="24"/>
        </w:rPr>
        <w:t xml:space="preserve"> (</w:t>
      </w:r>
      <w:r w:rsidR="001766F1">
        <w:rPr>
          <w:rStyle w:val="FontStyle62"/>
          <w:rFonts w:ascii="Times New Roman" w:hAnsi="Times New Roman" w:cs="Times New Roman"/>
          <w:sz w:val="24"/>
          <w:szCs w:val="24"/>
        </w:rPr>
        <w:t>......</w:t>
      </w:r>
      <w:r w:rsidR="00857593">
        <w:rPr>
          <w:rStyle w:val="FontStyle62"/>
          <w:rFonts w:ascii="Times New Roman" w:hAnsi="Times New Roman" w:cs="Times New Roman"/>
          <w:sz w:val="24"/>
          <w:szCs w:val="24"/>
        </w:rPr>
        <w:t xml:space="preserve"> месеца)</w:t>
      </w:r>
    </w:p>
    <w:p w:rsidR="00B13C5C" w:rsidRPr="00D73BDC" w:rsidRDefault="00B13C5C" w:rsidP="00B401EF">
      <w:pPr>
        <w:pStyle w:val="Style6"/>
        <w:widowControl/>
        <w:spacing w:line="312" w:lineRule="auto"/>
        <w:jc w:val="both"/>
        <w:rPr>
          <w:rFonts w:ascii="Times New Roman" w:hAnsi="Times New Roman" w:cs="Times New Roman"/>
        </w:rPr>
      </w:pPr>
    </w:p>
    <w:p w:rsidR="00B13C5C" w:rsidRPr="00D73BDC" w:rsidRDefault="00B13C5C" w:rsidP="00B401EF">
      <w:pPr>
        <w:pStyle w:val="Style6"/>
        <w:widowControl/>
        <w:spacing w:line="312" w:lineRule="auto"/>
        <w:jc w:val="center"/>
        <w:rPr>
          <w:rStyle w:val="FontStyle66"/>
          <w:rFonts w:ascii="Times New Roman" w:hAnsi="Times New Roman" w:cs="Times New Roman"/>
          <w:sz w:val="24"/>
          <w:szCs w:val="24"/>
        </w:rPr>
      </w:pPr>
      <w:r w:rsidRPr="00D73BDC">
        <w:rPr>
          <w:rStyle w:val="FontStyle66"/>
          <w:rFonts w:ascii="Times New Roman" w:hAnsi="Times New Roman" w:cs="Times New Roman"/>
          <w:sz w:val="24"/>
          <w:szCs w:val="24"/>
        </w:rPr>
        <w:t>СЪДЪРЖАНИЕ НА ПЛАНА</w:t>
      </w:r>
    </w:p>
    <w:p w:rsidR="00B13C5C" w:rsidRPr="00D73BDC" w:rsidRDefault="00B13C5C" w:rsidP="00B14696">
      <w:pPr>
        <w:pStyle w:val="Style5"/>
        <w:widowControl/>
        <w:numPr>
          <w:ilvl w:val="0"/>
          <w:numId w:val="3"/>
        </w:numPr>
        <w:tabs>
          <w:tab w:val="left" w:pos="709"/>
        </w:tabs>
        <w:spacing w:line="240" w:lineRule="auto"/>
        <w:ind w:left="0" w:firstLine="284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Обяснителна записка</w:t>
      </w:r>
    </w:p>
    <w:p w:rsidR="00B13C5C" w:rsidRPr="00D73BDC" w:rsidRDefault="00B13C5C" w:rsidP="00B14696">
      <w:pPr>
        <w:pStyle w:val="Style5"/>
        <w:widowControl/>
        <w:numPr>
          <w:ilvl w:val="0"/>
          <w:numId w:val="4"/>
        </w:numPr>
        <w:spacing w:line="240" w:lineRule="auto"/>
        <w:ind w:hanging="311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Организационен план</w:t>
      </w:r>
      <w:r w:rsidR="00B401EF" w:rsidRPr="00D73BDC">
        <w:rPr>
          <w:rStyle w:val="FontStyle65"/>
          <w:rFonts w:ascii="Times New Roman" w:hAnsi="Times New Roman" w:cs="Times New Roman"/>
          <w:sz w:val="24"/>
          <w:szCs w:val="24"/>
        </w:rPr>
        <w:t xml:space="preserve"> (виж Приложение – точка 1)</w:t>
      </w:r>
    </w:p>
    <w:p w:rsidR="00B401EF" w:rsidRPr="00D73BDC" w:rsidRDefault="00B13C5C" w:rsidP="00B14696">
      <w:pPr>
        <w:pStyle w:val="Style5"/>
        <w:widowControl/>
        <w:numPr>
          <w:ilvl w:val="0"/>
          <w:numId w:val="4"/>
        </w:numPr>
        <w:tabs>
          <w:tab w:val="left" w:pos="1134"/>
        </w:tabs>
        <w:spacing w:line="240" w:lineRule="auto"/>
        <w:ind w:hanging="311"/>
        <w:jc w:val="left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Строителен ситуационен план</w:t>
      </w:r>
      <w:r w:rsidR="00B401EF" w:rsidRPr="00D73BDC">
        <w:rPr>
          <w:rStyle w:val="FontStyle65"/>
          <w:rFonts w:ascii="Times New Roman" w:hAnsi="Times New Roman" w:cs="Times New Roman"/>
          <w:sz w:val="24"/>
          <w:szCs w:val="24"/>
        </w:rPr>
        <w:t xml:space="preserve"> (виж Приложение №2)</w:t>
      </w:r>
    </w:p>
    <w:p w:rsidR="00B13C5C" w:rsidRPr="00D73BDC" w:rsidRDefault="00B13C5C" w:rsidP="00B14696">
      <w:pPr>
        <w:pStyle w:val="Style5"/>
        <w:widowControl/>
        <w:numPr>
          <w:ilvl w:val="0"/>
          <w:numId w:val="4"/>
        </w:numPr>
        <w:spacing w:line="240" w:lineRule="auto"/>
        <w:ind w:hanging="311"/>
        <w:jc w:val="left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 xml:space="preserve">Комплексен план-график за извършване на </w:t>
      </w:r>
      <w:r w:rsidRPr="00D73BDC">
        <w:rPr>
          <w:rStyle w:val="FontStyle65"/>
          <w:rFonts w:ascii="Times New Roman" w:hAnsi="Times New Roman" w:cs="Times New Roman"/>
          <w:sz w:val="24"/>
          <w:szCs w:val="24"/>
          <w:lang w:val="en-US"/>
        </w:rPr>
        <w:t>CMP</w:t>
      </w:r>
      <w:r w:rsidR="00B401EF" w:rsidRPr="00D73BDC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</w:p>
    <w:p w:rsidR="00B13C5C" w:rsidRPr="00D73BDC" w:rsidRDefault="00B13C5C" w:rsidP="00B14696">
      <w:pPr>
        <w:pStyle w:val="Style5"/>
        <w:widowControl/>
        <w:numPr>
          <w:ilvl w:val="0"/>
          <w:numId w:val="3"/>
        </w:numPr>
        <w:tabs>
          <w:tab w:val="left" w:pos="709"/>
        </w:tabs>
        <w:spacing w:line="240" w:lineRule="auto"/>
        <w:ind w:left="0" w:firstLine="284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Планове за предотвратяване и ликвидиране на пожари</w:t>
      </w:r>
    </w:p>
    <w:p w:rsidR="00B13C5C" w:rsidRPr="00D73BDC" w:rsidRDefault="00B13C5C" w:rsidP="00B14696">
      <w:pPr>
        <w:pStyle w:val="Style5"/>
        <w:widowControl/>
        <w:numPr>
          <w:ilvl w:val="0"/>
          <w:numId w:val="3"/>
        </w:numPr>
        <w:tabs>
          <w:tab w:val="left" w:pos="709"/>
        </w:tabs>
        <w:spacing w:line="240" w:lineRule="auto"/>
        <w:ind w:left="0" w:firstLine="284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План за предотвратяване и ликвидиране на аварии</w:t>
      </w:r>
    </w:p>
    <w:p w:rsidR="00B13C5C" w:rsidRPr="00D73BDC" w:rsidRDefault="00B13C5C" w:rsidP="00B14696">
      <w:pPr>
        <w:pStyle w:val="Style5"/>
        <w:widowControl/>
        <w:numPr>
          <w:ilvl w:val="0"/>
          <w:numId w:val="3"/>
        </w:numPr>
        <w:tabs>
          <w:tab w:val="left" w:pos="709"/>
        </w:tabs>
        <w:spacing w:line="240" w:lineRule="auto"/>
        <w:ind w:left="0" w:firstLine="284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План за евакуация на хора и имущество при пожар / или авария на пребиваващите в обекта лица</w:t>
      </w:r>
    </w:p>
    <w:p w:rsidR="004E06B0" w:rsidRPr="00D73BDC" w:rsidRDefault="004E06B0" w:rsidP="004E06B0">
      <w:pPr>
        <w:pStyle w:val="Style5"/>
        <w:widowControl/>
        <w:tabs>
          <w:tab w:val="left" w:pos="709"/>
        </w:tabs>
        <w:spacing w:line="312" w:lineRule="auto"/>
        <w:ind w:left="284"/>
        <w:rPr>
          <w:rStyle w:val="FontStyle65"/>
          <w:rFonts w:ascii="Times New Roman" w:hAnsi="Times New Roman" w:cs="Times New Roman"/>
          <w:sz w:val="24"/>
          <w:szCs w:val="24"/>
        </w:rPr>
      </w:pPr>
    </w:p>
    <w:p w:rsidR="008B2CF2" w:rsidRPr="00D73BDC" w:rsidRDefault="008B2CF2" w:rsidP="00414C67">
      <w:pPr>
        <w:pStyle w:val="Style10"/>
        <w:widowControl/>
        <w:numPr>
          <w:ilvl w:val="0"/>
          <w:numId w:val="7"/>
        </w:numPr>
        <w:spacing w:line="312" w:lineRule="auto"/>
        <w:rPr>
          <w:rStyle w:val="FontStyle62"/>
          <w:rFonts w:ascii="Times New Roman" w:hAnsi="Times New Roman" w:cs="Times New Roman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>ОБЯСНИТЕЛНА ЗАПИСКА</w:t>
      </w:r>
    </w:p>
    <w:p w:rsidR="00B13C5C" w:rsidRPr="00D73BDC" w:rsidRDefault="00B13C5C" w:rsidP="00414C67">
      <w:pPr>
        <w:pStyle w:val="Style10"/>
        <w:widowControl/>
        <w:numPr>
          <w:ilvl w:val="0"/>
          <w:numId w:val="8"/>
        </w:numPr>
        <w:spacing w:line="312" w:lineRule="auto"/>
        <w:rPr>
          <w:rStyle w:val="FontStyle62"/>
          <w:rFonts w:ascii="Times New Roman" w:hAnsi="Times New Roman" w:cs="Times New Roman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>ОРГАНИЗАЦИОНЕН ПЛАН</w:t>
      </w:r>
    </w:p>
    <w:p w:rsidR="00B13C5C" w:rsidRPr="00D73BDC" w:rsidRDefault="00B13C5C" w:rsidP="00B14696">
      <w:pPr>
        <w:pStyle w:val="Style13"/>
        <w:widowControl/>
        <w:spacing w:line="240" w:lineRule="auto"/>
        <w:ind w:firstLine="720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Организационният план има за задача да осигури пълна представа за провеждането на строителния процес при изграждане на обекта от деня на допускане до работа - до деня на съставянето на констативен акт за установяване годността на обекта за експлоатация.</w:t>
      </w:r>
    </w:p>
    <w:p w:rsidR="00B13C5C" w:rsidRPr="00D73BDC" w:rsidRDefault="00B13C5C" w:rsidP="00B14696">
      <w:pPr>
        <w:pStyle w:val="Style13"/>
        <w:widowControl/>
        <w:spacing w:line="240" w:lineRule="auto"/>
        <w:ind w:firstLine="720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Разработката на организационния план е съобразена с план-графика и обратно. Всяка промяна в графика за изпълнение на видовете работи (по дати, обем или технологии) ще налага промяна в организационните решения и обратно.</w:t>
      </w:r>
    </w:p>
    <w:p w:rsidR="00D73BDC" w:rsidRDefault="00D73BDC" w:rsidP="007F4B10">
      <w:pPr>
        <w:pStyle w:val="Style12"/>
        <w:widowControl/>
        <w:spacing w:line="312" w:lineRule="auto"/>
        <w:ind w:firstLine="720"/>
        <w:jc w:val="left"/>
        <w:rPr>
          <w:rStyle w:val="FontStyle61"/>
          <w:rFonts w:ascii="Times New Roman" w:hAnsi="Times New Roman" w:cs="Times New Roman"/>
          <w:sz w:val="24"/>
          <w:szCs w:val="24"/>
        </w:rPr>
      </w:pPr>
    </w:p>
    <w:p w:rsidR="00B13C5C" w:rsidRPr="00D73BDC" w:rsidRDefault="00B13C5C" w:rsidP="007F4B10">
      <w:pPr>
        <w:pStyle w:val="Style12"/>
        <w:widowControl/>
        <w:spacing w:line="312" w:lineRule="auto"/>
        <w:ind w:firstLine="720"/>
        <w:jc w:val="left"/>
        <w:rPr>
          <w:rStyle w:val="FontStyle61"/>
          <w:rFonts w:ascii="Times New Roman" w:hAnsi="Times New Roman" w:cs="Times New Roman"/>
          <w:sz w:val="24"/>
          <w:szCs w:val="24"/>
        </w:rPr>
      </w:pPr>
      <w:r w:rsidRPr="00D73BDC">
        <w:rPr>
          <w:rStyle w:val="FontStyle61"/>
          <w:rFonts w:ascii="Times New Roman" w:hAnsi="Times New Roman" w:cs="Times New Roman"/>
          <w:sz w:val="24"/>
          <w:szCs w:val="24"/>
        </w:rPr>
        <w:t>ОГРАНИЧИТЕЛНИ УСЛОВИЯ</w:t>
      </w:r>
    </w:p>
    <w:p w:rsidR="00B13C5C" w:rsidRPr="00D73BDC" w:rsidRDefault="00B13C5C" w:rsidP="00B14696">
      <w:pPr>
        <w:pStyle w:val="Style13"/>
        <w:widowControl/>
        <w:spacing w:line="240" w:lineRule="auto"/>
        <w:ind w:firstLine="720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Предвидените организационни схеми се спазват стриктно или се актуализират своевременно.</w:t>
      </w:r>
    </w:p>
    <w:p w:rsidR="007F4B10" w:rsidRPr="00D73BDC" w:rsidRDefault="00B13C5C" w:rsidP="00B14696">
      <w:pPr>
        <w:pStyle w:val="Style13"/>
        <w:widowControl/>
        <w:spacing w:line="240" w:lineRule="auto"/>
        <w:ind w:firstLine="720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Всяка промяна трябва да се отразява писмено в съответен протокол.</w:t>
      </w:r>
    </w:p>
    <w:p w:rsidR="00B13C5C" w:rsidRPr="00D73BDC" w:rsidRDefault="00B13C5C" w:rsidP="00B14696">
      <w:pPr>
        <w:pStyle w:val="Style13"/>
        <w:widowControl/>
        <w:spacing w:line="240" w:lineRule="auto"/>
        <w:ind w:firstLine="720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Във връзка с изпълнението на строителството е задължително ограждане на строителната площадка, съгласно изискванията указани в разрешението.</w:t>
      </w:r>
    </w:p>
    <w:p w:rsidR="00B13C5C" w:rsidRPr="00D73BDC" w:rsidRDefault="00B13C5C" w:rsidP="00B401EF">
      <w:pPr>
        <w:pStyle w:val="Style12"/>
        <w:widowControl/>
        <w:spacing w:line="312" w:lineRule="auto"/>
        <w:ind w:firstLine="0"/>
        <w:rPr>
          <w:rFonts w:ascii="Times New Roman" w:hAnsi="Times New Roman" w:cs="Times New Roman"/>
        </w:rPr>
      </w:pPr>
    </w:p>
    <w:p w:rsidR="00B13C5C" w:rsidRPr="00D73BDC" w:rsidRDefault="00B13C5C" w:rsidP="007F4B10">
      <w:pPr>
        <w:pStyle w:val="Style12"/>
        <w:widowControl/>
        <w:spacing w:line="312" w:lineRule="auto"/>
        <w:ind w:firstLine="720"/>
        <w:rPr>
          <w:rStyle w:val="FontStyle61"/>
          <w:rFonts w:ascii="Times New Roman" w:hAnsi="Times New Roman" w:cs="Times New Roman"/>
          <w:sz w:val="24"/>
          <w:szCs w:val="24"/>
        </w:rPr>
      </w:pPr>
      <w:r w:rsidRPr="00D73BDC">
        <w:rPr>
          <w:rStyle w:val="FontStyle61"/>
          <w:rFonts w:ascii="Times New Roman" w:hAnsi="Times New Roman" w:cs="Times New Roman"/>
          <w:sz w:val="24"/>
          <w:szCs w:val="24"/>
        </w:rPr>
        <w:t>ЕТАПИ ЗА ИЗПЪЛНЕНИЕ НА СМР, СЪОБРАЗНО ИЗИСКВАНИЯТА НА ЗБУТ</w:t>
      </w:r>
    </w:p>
    <w:p w:rsidR="00B13C5C" w:rsidRPr="00D73BDC" w:rsidRDefault="00B13C5C" w:rsidP="00B14696">
      <w:pPr>
        <w:pStyle w:val="Style14"/>
        <w:widowControl/>
        <w:ind w:firstLine="720"/>
        <w:rPr>
          <w:rStyle w:val="FontStyle73"/>
          <w:rFonts w:ascii="Times New Roman" w:hAnsi="Times New Roman" w:cs="Times New Roman"/>
          <w:sz w:val="24"/>
          <w:szCs w:val="24"/>
        </w:rPr>
      </w:pPr>
      <w:r w:rsidRPr="00D73BDC">
        <w:rPr>
          <w:rStyle w:val="FontStyle73"/>
          <w:rFonts w:ascii="Times New Roman" w:hAnsi="Times New Roman" w:cs="Times New Roman"/>
          <w:sz w:val="24"/>
          <w:szCs w:val="24"/>
        </w:rPr>
        <w:t>Забележка:</w:t>
      </w:r>
    </w:p>
    <w:p w:rsidR="00B13C5C" w:rsidRPr="00D73BDC" w:rsidRDefault="00B13C5C" w:rsidP="00B14696">
      <w:pPr>
        <w:pStyle w:val="Style15"/>
        <w:widowControl/>
        <w:spacing w:line="240" w:lineRule="auto"/>
        <w:rPr>
          <w:rStyle w:val="FontStyle65"/>
          <w:rFonts w:ascii="Times New Roman" w:hAnsi="Times New Roman" w:cs="Times New Roman"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Тези м</w:t>
      </w:r>
      <w:r w:rsidR="00857593">
        <w:rPr>
          <w:rStyle w:val="FontStyle65"/>
          <w:rFonts w:ascii="Times New Roman" w:hAnsi="Times New Roman" w:cs="Times New Roman"/>
          <w:sz w:val="24"/>
          <w:szCs w:val="24"/>
          <w:lang w:val="en-US"/>
        </w:rPr>
        <w:t>e</w:t>
      </w: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роприятия са разработени в отделен документ озаглавен „Мерки и изисквания за осигуряване на безопасност и здраве".</w:t>
      </w:r>
    </w:p>
    <w:p w:rsidR="00B13C5C" w:rsidRPr="00D73BDC" w:rsidRDefault="00E85D53" w:rsidP="00B14696">
      <w:pPr>
        <w:pStyle w:val="Style16"/>
        <w:widowControl/>
        <w:spacing w:line="240" w:lineRule="auto"/>
        <w:ind w:firstLine="720"/>
        <w:rPr>
          <w:rStyle w:val="FontStyle62"/>
          <w:rFonts w:ascii="Times New Roman" w:hAnsi="Times New Roman" w:cs="Times New Roman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>Изводи и задачи произтичащи от вероятната обстановка при пожари и/или аварии</w:t>
      </w:r>
    </w:p>
    <w:p w:rsidR="00B13C5C" w:rsidRPr="00D73BDC" w:rsidRDefault="00B13C5C" w:rsidP="00B14696">
      <w:pPr>
        <w:pStyle w:val="Style17"/>
        <w:widowControl/>
        <w:spacing w:line="240" w:lineRule="auto"/>
        <w:ind w:firstLine="720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В обекта има вероятност от възникване на пожари или аварии, следствие извършвани огневи или други СМР при които се нарязва метал и др.</w:t>
      </w:r>
    </w:p>
    <w:p w:rsidR="00B13C5C" w:rsidRPr="00D73BDC" w:rsidRDefault="00B13C5C" w:rsidP="00B14696">
      <w:pPr>
        <w:pStyle w:val="Style18"/>
        <w:widowControl/>
        <w:spacing w:line="240" w:lineRule="auto"/>
        <w:ind w:firstLine="709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Работниците на изпълнителя не се в състояние да се справят с по-големи пожари и аварии.</w:t>
      </w:r>
    </w:p>
    <w:p w:rsidR="00B13C5C" w:rsidRPr="00D73BDC" w:rsidRDefault="00B13C5C" w:rsidP="00B14696">
      <w:pPr>
        <w:pStyle w:val="Style17"/>
        <w:widowControl/>
        <w:spacing w:line="240" w:lineRule="auto"/>
        <w:ind w:firstLine="0"/>
        <w:rPr>
          <w:rFonts w:ascii="Times New Roman" w:hAnsi="Times New Roman" w:cs="Times New Roman"/>
        </w:rPr>
      </w:pPr>
    </w:p>
    <w:p w:rsidR="00B13C5C" w:rsidRPr="00D73BDC" w:rsidRDefault="00B13C5C" w:rsidP="00B14696">
      <w:pPr>
        <w:pStyle w:val="Style17"/>
        <w:widowControl/>
        <w:spacing w:line="240" w:lineRule="auto"/>
        <w:ind w:firstLine="0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При възникване на пожари или авария в обекта е необходимо:</w:t>
      </w:r>
    </w:p>
    <w:p w:rsidR="00B13C5C" w:rsidRPr="00D73BDC" w:rsidRDefault="00B13C5C" w:rsidP="00B14696">
      <w:pPr>
        <w:pStyle w:val="Style19"/>
        <w:widowControl/>
        <w:rPr>
          <w:rStyle w:val="FontStyle74"/>
          <w:rFonts w:ascii="Times New Roman" w:hAnsi="Times New Roman" w:cs="Times New Roman"/>
          <w:spacing w:val="0"/>
          <w:sz w:val="24"/>
          <w:szCs w:val="24"/>
        </w:rPr>
      </w:pPr>
      <w:r w:rsidRPr="00D73BDC">
        <w:rPr>
          <w:rStyle w:val="FontStyle74"/>
          <w:rFonts w:ascii="Times New Roman" w:hAnsi="Times New Roman" w:cs="Times New Roman"/>
          <w:spacing w:val="0"/>
          <w:sz w:val="24"/>
          <w:szCs w:val="24"/>
        </w:rPr>
        <w:t>Да се оповестят :</w:t>
      </w:r>
    </w:p>
    <w:p w:rsidR="00B13C5C" w:rsidRPr="00D73BDC" w:rsidRDefault="00B13C5C" w:rsidP="00B14696">
      <w:pPr>
        <w:pStyle w:val="Style20"/>
        <w:widowControl/>
        <w:numPr>
          <w:ilvl w:val="0"/>
          <w:numId w:val="10"/>
        </w:numPr>
        <w:tabs>
          <w:tab w:val="left" w:pos="709"/>
        </w:tabs>
        <w:spacing w:line="240" w:lineRule="auto"/>
        <w:ind w:left="709" w:hanging="283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пожарната </w:t>
      </w: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>тел. 1</w:t>
      </w:r>
      <w:r w:rsidR="00CD6A84">
        <w:rPr>
          <w:rStyle w:val="FontStyle65"/>
          <w:rFonts w:ascii="Times New Roman" w:hAnsi="Times New Roman" w:cs="Times New Roman"/>
          <w:sz w:val="24"/>
          <w:szCs w:val="24"/>
          <w:lang w:val="en-US"/>
        </w:rPr>
        <w:t>12</w:t>
      </w:r>
      <w:r w:rsidRPr="00D73BDC">
        <w:rPr>
          <w:rStyle w:val="FontStyle65"/>
          <w:rFonts w:ascii="Times New Roman" w:hAnsi="Times New Roman" w:cs="Times New Roman"/>
          <w:sz w:val="24"/>
          <w:szCs w:val="24"/>
        </w:rPr>
        <w:t xml:space="preserve"> 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CD6A84">
        <w:rPr>
          <w:rStyle w:val="FontStyle83"/>
          <w:rFonts w:ascii="Times New Roman" w:hAnsi="Times New Roman" w:cs="Times New Roman"/>
          <w:sz w:val="24"/>
          <w:szCs w:val="24"/>
        </w:rPr>
        <w:t xml:space="preserve">или </w:t>
      </w:r>
      <w:r w:rsidR="00816CFE">
        <w:rPr>
          <w:rStyle w:val="FontStyle83"/>
          <w:rFonts w:ascii="Times New Roman" w:hAnsi="Times New Roman" w:cs="Times New Roman"/>
          <w:sz w:val="24"/>
          <w:szCs w:val="24"/>
        </w:rPr>
        <w:t>0</w:t>
      </w:r>
      <w:r w:rsidR="003C1795">
        <w:rPr>
          <w:rStyle w:val="FontStyle83"/>
          <w:rFonts w:ascii="Times New Roman" w:hAnsi="Times New Roman" w:cs="Times New Roman"/>
          <w:sz w:val="24"/>
          <w:szCs w:val="24"/>
          <w:lang w:val="en-US"/>
        </w:rPr>
        <w:t>6</w:t>
      </w:r>
      <w:r w:rsidR="00816CFE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CD6A84">
        <w:rPr>
          <w:rStyle w:val="FontStyle83"/>
          <w:rFonts w:ascii="Times New Roman" w:hAnsi="Times New Roman" w:cs="Times New Roman"/>
          <w:sz w:val="24"/>
          <w:szCs w:val="24"/>
        </w:rPr>
        <w:t>РЗ</w:t>
      </w:r>
      <w:r w:rsidR="00816CFE">
        <w:rPr>
          <w:rStyle w:val="FontStyle83"/>
          <w:rFonts w:ascii="Times New Roman" w:hAnsi="Times New Roman" w:cs="Times New Roman"/>
          <w:sz w:val="24"/>
          <w:szCs w:val="24"/>
        </w:rPr>
        <w:t>”</w:t>
      </w:r>
      <w:r w:rsidR="00CD6A84">
        <w:rPr>
          <w:rStyle w:val="FontStyle83"/>
          <w:rFonts w:ascii="Times New Roman" w:hAnsi="Times New Roman" w:cs="Times New Roman"/>
          <w:sz w:val="24"/>
          <w:szCs w:val="24"/>
        </w:rPr>
        <w:t>ПБЗН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816CFE">
        <w:rPr>
          <w:rStyle w:val="FontStyle83"/>
          <w:rFonts w:ascii="Times New Roman" w:hAnsi="Times New Roman" w:cs="Times New Roman"/>
          <w:sz w:val="24"/>
          <w:szCs w:val="24"/>
        </w:rPr>
        <w:t xml:space="preserve">„ – 02/982 </w:t>
      </w:r>
      <w:r w:rsidR="003C1795">
        <w:rPr>
          <w:rStyle w:val="FontStyle83"/>
          <w:rFonts w:ascii="Times New Roman" w:hAnsi="Times New Roman" w:cs="Times New Roman"/>
          <w:sz w:val="24"/>
          <w:szCs w:val="24"/>
          <w:lang w:val="en-US"/>
        </w:rPr>
        <w:t>1795</w:t>
      </w:r>
    </w:p>
    <w:p w:rsidR="00F16799" w:rsidRPr="00D73BDC" w:rsidRDefault="00B13C5C" w:rsidP="00B14696">
      <w:pPr>
        <w:pStyle w:val="Style20"/>
        <w:widowControl/>
        <w:numPr>
          <w:ilvl w:val="0"/>
          <w:numId w:val="10"/>
        </w:numPr>
        <w:tabs>
          <w:tab w:val="left" w:pos="709"/>
        </w:tabs>
        <w:spacing w:line="240" w:lineRule="auto"/>
        <w:ind w:left="709" w:hanging="283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застрашените работници, служит</w:t>
      </w:r>
      <w:r w:rsidR="00F16799" w:rsidRPr="00D73BDC">
        <w:rPr>
          <w:rStyle w:val="FontStyle83"/>
          <w:rFonts w:ascii="Times New Roman" w:hAnsi="Times New Roman" w:cs="Times New Roman"/>
          <w:sz w:val="24"/>
          <w:szCs w:val="24"/>
        </w:rPr>
        <w:t>ели и отговорници на съоръжения</w:t>
      </w:r>
    </w:p>
    <w:p w:rsidR="00B13C5C" w:rsidRPr="00D73BDC" w:rsidRDefault="00B13C5C" w:rsidP="00B14696">
      <w:pPr>
        <w:pStyle w:val="Style20"/>
        <w:widowControl/>
        <w:numPr>
          <w:ilvl w:val="0"/>
          <w:numId w:val="10"/>
        </w:numPr>
        <w:tabs>
          <w:tab w:val="left" w:pos="709"/>
        </w:tabs>
        <w:spacing w:line="240" w:lineRule="auto"/>
        <w:ind w:left="709" w:hanging="283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формирования на изпълнителя, участващи в гасенето на пожара</w:t>
      </w:r>
    </w:p>
    <w:p w:rsidR="00B13C5C" w:rsidRPr="00D73BDC" w:rsidRDefault="00B13C5C" w:rsidP="00B14696">
      <w:pPr>
        <w:pStyle w:val="Style19"/>
        <w:widowControl/>
        <w:rPr>
          <w:rStyle w:val="FontStyle74"/>
          <w:rFonts w:ascii="Times New Roman" w:hAnsi="Times New Roman" w:cs="Times New Roman"/>
          <w:spacing w:val="0"/>
          <w:sz w:val="24"/>
          <w:szCs w:val="24"/>
        </w:rPr>
      </w:pPr>
      <w:r w:rsidRPr="00D73BDC">
        <w:rPr>
          <w:rStyle w:val="FontStyle74"/>
          <w:rFonts w:ascii="Times New Roman" w:hAnsi="Times New Roman" w:cs="Times New Roman"/>
          <w:spacing w:val="0"/>
          <w:sz w:val="24"/>
          <w:szCs w:val="24"/>
        </w:rPr>
        <w:t>Да се организира :</w:t>
      </w:r>
    </w:p>
    <w:p w:rsidR="00B13C5C" w:rsidRPr="00D73BDC" w:rsidRDefault="00B13C5C" w:rsidP="00B14696">
      <w:pPr>
        <w:pStyle w:val="Style17"/>
        <w:widowControl/>
        <w:spacing w:line="240" w:lineRule="auto"/>
        <w:ind w:firstLine="720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Извличане, изнасяне и оказване</w:t>
      </w:r>
      <w:r w:rsidR="00E03853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на първа медицинска</w:t>
      </w:r>
      <w:r w:rsidR="00E03853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помощ пострадалите от пожара или аварията.</w:t>
      </w:r>
    </w:p>
    <w:p w:rsidR="00B13C5C" w:rsidRPr="00D73BDC" w:rsidRDefault="00B13C5C" w:rsidP="00B14696">
      <w:pPr>
        <w:pStyle w:val="Style17"/>
        <w:widowControl/>
        <w:spacing w:line="240" w:lineRule="auto"/>
        <w:ind w:firstLine="720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Осигуряване на необходимите водни източници за гасене на пожара.</w:t>
      </w:r>
    </w:p>
    <w:p w:rsidR="00B13C5C" w:rsidRPr="00D73BDC" w:rsidRDefault="00B13C5C" w:rsidP="00B14696">
      <w:pPr>
        <w:pStyle w:val="Style17"/>
        <w:widowControl/>
        <w:spacing w:line="240" w:lineRule="auto"/>
        <w:ind w:firstLine="720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Отцепване района на пожара и осигуряване на индивидуални средства защита на гасаческите подразделения.</w:t>
      </w:r>
    </w:p>
    <w:p w:rsidR="00B14696" w:rsidRPr="00D73BDC" w:rsidRDefault="00B14696" w:rsidP="00B14696">
      <w:pPr>
        <w:pStyle w:val="Style21"/>
        <w:widowControl/>
        <w:spacing w:line="240" w:lineRule="auto"/>
        <w:ind w:firstLine="720"/>
        <w:rPr>
          <w:rStyle w:val="FontStyle76"/>
          <w:sz w:val="24"/>
          <w:szCs w:val="24"/>
        </w:rPr>
      </w:pPr>
    </w:p>
    <w:p w:rsidR="00B13C5C" w:rsidRPr="00D73BDC" w:rsidRDefault="00B13C5C" w:rsidP="00414C67">
      <w:pPr>
        <w:pStyle w:val="Style10"/>
        <w:widowControl/>
        <w:numPr>
          <w:ilvl w:val="0"/>
          <w:numId w:val="7"/>
        </w:numPr>
        <w:spacing w:line="312" w:lineRule="auto"/>
        <w:rPr>
          <w:rStyle w:val="FontStyle62"/>
          <w:rFonts w:ascii="Times New Roman" w:hAnsi="Times New Roman" w:cs="Times New Roman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>ПЛАН ЗА ПРЕДОТВРАТЯВАНЕ И ЛИКВИДИРАНЕ НА ПОЖАРИ</w:t>
      </w:r>
    </w:p>
    <w:p w:rsidR="00B13C5C" w:rsidRPr="00D73BDC" w:rsidRDefault="00B13C5C" w:rsidP="00B14696">
      <w:pPr>
        <w:spacing w:before="120" w:after="120"/>
        <w:ind w:firstLine="720"/>
        <w:rPr>
          <w:rStyle w:val="FontStyle75"/>
          <w:sz w:val="24"/>
          <w:szCs w:val="24"/>
        </w:rPr>
      </w:pPr>
      <w:r w:rsidRPr="00D73BDC">
        <w:rPr>
          <w:rStyle w:val="FontStyle75"/>
          <w:sz w:val="24"/>
          <w:szCs w:val="24"/>
        </w:rPr>
        <w:t>Предотвратяване на пожари</w:t>
      </w:r>
    </w:p>
    <w:p w:rsidR="00B13C5C" w:rsidRPr="00D73BDC" w:rsidRDefault="00B13C5C" w:rsidP="00B14696">
      <w:pPr>
        <w:numPr>
          <w:ilvl w:val="0"/>
          <w:numId w:val="14"/>
        </w:numPr>
        <w:tabs>
          <w:tab w:val="left" w:pos="709"/>
        </w:tabs>
        <w:ind w:left="0" w:firstLine="284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Територията на работната площадка се категоризира по ПАБ и означава със знаци и</w:t>
      </w:r>
      <w:r w:rsidR="00E03853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сигнали съгласно нормативните изисквания.</w:t>
      </w:r>
    </w:p>
    <w:p w:rsidR="00B13C5C" w:rsidRPr="00D73BDC" w:rsidRDefault="00B13C5C" w:rsidP="00B14696">
      <w:pPr>
        <w:ind w:firstLine="720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На видни места на строителната площадка </w:t>
      </w:r>
      <w:r w:rsidRPr="00D73BDC">
        <w:rPr>
          <w:rStyle w:val="FontStyle87"/>
          <w:sz w:val="24"/>
          <w:szCs w:val="24"/>
        </w:rPr>
        <w:t xml:space="preserve">се </w:t>
      </w:r>
      <w:r w:rsidRPr="00D73BDC">
        <w:rPr>
          <w:rStyle w:val="FontStyle76"/>
          <w:sz w:val="24"/>
          <w:szCs w:val="24"/>
        </w:rPr>
        <w:t>поставят табели със:</w:t>
      </w:r>
    </w:p>
    <w:p w:rsidR="00B13C5C" w:rsidRPr="00D73BDC" w:rsidRDefault="00B13C5C" w:rsidP="00B14696">
      <w:pPr>
        <w:numPr>
          <w:ilvl w:val="1"/>
          <w:numId w:val="5"/>
        </w:numPr>
        <w:ind w:left="1276" w:hanging="567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тел</w:t>
      </w:r>
      <w:r w:rsidR="00816CFE">
        <w:rPr>
          <w:rStyle w:val="FontStyle76"/>
          <w:sz w:val="24"/>
          <w:szCs w:val="24"/>
        </w:rPr>
        <w:t>ефонния номер на службата за ПБЗН</w:t>
      </w:r>
      <w:r w:rsidRPr="00D73BDC">
        <w:rPr>
          <w:rStyle w:val="FontStyle76"/>
          <w:sz w:val="24"/>
          <w:szCs w:val="24"/>
        </w:rPr>
        <w:t>;</w:t>
      </w:r>
    </w:p>
    <w:p w:rsidR="00B13C5C" w:rsidRPr="00D73BDC" w:rsidRDefault="00B13C5C" w:rsidP="00B14696">
      <w:pPr>
        <w:numPr>
          <w:ilvl w:val="1"/>
          <w:numId w:val="5"/>
        </w:numPr>
        <w:ind w:left="1276" w:hanging="567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76"/>
          <w:sz w:val="24"/>
          <w:szCs w:val="24"/>
        </w:rPr>
        <w:t>адреса и телефонния номер на местната медицинска служба</w:t>
      </w:r>
      <w:r w:rsidR="00816CFE">
        <w:rPr>
          <w:rStyle w:val="FontStyle76"/>
          <w:sz w:val="24"/>
          <w:szCs w:val="24"/>
        </w:rPr>
        <w:t xml:space="preserve"> и тел.112</w:t>
      </w:r>
      <w:r w:rsidRPr="00D73BDC">
        <w:rPr>
          <w:rStyle w:val="FontStyle76"/>
          <w:sz w:val="24"/>
          <w:szCs w:val="24"/>
        </w:rPr>
        <w:t>;</w:t>
      </w:r>
    </w:p>
    <w:p w:rsidR="00B13C5C" w:rsidRPr="00D73BDC" w:rsidRDefault="00B13C5C" w:rsidP="00B14696">
      <w:pPr>
        <w:numPr>
          <w:ilvl w:val="1"/>
          <w:numId w:val="5"/>
        </w:numPr>
        <w:ind w:left="1276" w:hanging="567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76"/>
          <w:sz w:val="24"/>
          <w:szCs w:val="24"/>
        </w:rPr>
        <w:t>адреса и телефонния номер на местната спасителна служба.</w:t>
      </w:r>
    </w:p>
    <w:p w:rsidR="00B13C5C" w:rsidRPr="00D73BDC" w:rsidRDefault="00B13C5C" w:rsidP="00B14696">
      <w:pPr>
        <w:numPr>
          <w:ilvl w:val="0"/>
          <w:numId w:val="14"/>
        </w:numPr>
        <w:tabs>
          <w:tab w:val="left" w:pos="709"/>
        </w:tabs>
        <w:ind w:left="0" w:firstLine="284"/>
        <w:jc w:val="both"/>
        <w:rPr>
          <w:rStyle w:val="FontStyle76"/>
          <w:bCs/>
          <w:sz w:val="24"/>
          <w:szCs w:val="24"/>
        </w:rPr>
      </w:pPr>
      <w:r w:rsidRPr="00D73BDC">
        <w:rPr>
          <w:rStyle w:val="FontStyle76"/>
          <w:bCs/>
          <w:sz w:val="24"/>
          <w:szCs w:val="24"/>
        </w:rPr>
        <w:t>Пожароопасните материали и леснозапалими течности се съхраняват на работната площадка в помещения и складове, отговарящи на нормативните изисквания за ПАБ.</w:t>
      </w:r>
    </w:p>
    <w:p w:rsidR="00B13C5C" w:rsidRPr="00D73BDC" w:rsidRDefault="00B13C5C" w:rsidP="00B14696">
      <w:pPr>
        <w:numPr>
          <w:ilvl w:val="0"/>
          <w:numId w:val="14"/>
        </w:numPr>
        <w:tabs>
          <w:tab w:val="left" w:pos="709"/>
        </w:tabs>
        <w:ind w:left="0" w:firstLine="284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Организацията за ПАБ на територията на работната площадка отговаря на правилата и нормите за пожарна безопасност като обект в експлоатация.</w:t>
      </w:r>
    </w:p>
    <w:p w:rsidR="00B13C5C" w:rsidRPr="00D73BDC" w:rsidRDefault="00C820ED" w:rsidP="00B14696">
      <w:pPr>
        <w:numPr>
          <w:ilvl w:val="1"/>
          <w:numId w:val="14"/>
        </w:numPr>
        <w:tabs>
          <w:tab w:val="left" w:pos="709"/>
        </w:tabs>
        <w:jc w:val="both"/>
        <w:rPr>
          <w:rStyle w:val="FontStyle62"/>
          <w:rFonts w:ascii="Times New Roman" w:hAnsi="Times New Roman" w:cs="Times New Roman"/>
          <w:b w:val="0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>За създаване на организацията по ПАБ,изпълнителя:</w:t>
      </w:r>
    </w:p>
    <w:p w:rsidR="00B13C5C" w:rsidRPr="00D73BDC" w:rsidRDefault="00E85D53" w:rsidP="00B14696">
      <w:pPr>
        <w:tabs>
          <w:tab w:val="left" w:pos="1418"/>
        </w:tabs>
        <w:ind w:firstLine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3.1.1</w:t>
      </w:r>
      <w:r w:rsidR="00B13C5C" w:rsidRPr="00D73BDC">
        <w:rPr>
          <w:rStyle w:val="FontStyle76"/>
          <w:sz w:val="24"/>
          <w:szCs w:val="24"/>
        </w:rPr>
        <w:t>.</w:t>
      </w:r>
      <w:r w:rsidR="00A8068D"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разработва и утвърждава инструкции за:</w:t>
      </w:r>
    </w:p>
    <w:p w:rsidR="00B13C5C" w:rsidRPr="00D73BDC" w:rsidRDefault="00B13C5C" w:rsidP="00B14696">
      <w:pPr>
        <w:numPr>
          <w:ilvl w:val="1"/>
          <w:numId w:val="25"/>
        </w:numPr>
        <w:tabs>
          <w:tab w:val="left" w:pos="1418"/>
        </w:tabs>
        <w:ind w:left="1418" w:hanging="425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безопасно извършване на огневи работи и други пожароопасни дейности, вкл.</w:t>
      </w:r>
      <w:r w:rsidR="00E03853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зоните и местата за работа;</w:t>
      </w:r>
    </w:p>
    <w:p w:rsidR="00B13C5C" w:rsidRPr="00D73BDC" w:rsidRDefault="00B13C5C" w:rsidP="00B14696">
      <w:pPr>
        <w:numPr>
          <w:ilvl w:val="1"/>
          <w:numId w:val="25"/>
        </w:numPr>
        <w:tabs>
          <w:tab w:val="left" w:pos="1418"/>
        </w:tabs>
        <w:ind w:left="1418" w:hanging="425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пожаробезопасно използване на отоплителни, електронагревателни и други</w:t>
      </w:r>
      <w:r w:rsidR="00E03853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електрически уреди;</w:t>
      </w:r>
    </w:p>
    <w:p w:rsidR="00B13C5C" w:rsidRPr="00D73BDC" w:rsidRDefault="00B13C5C" w:rsidP="00B14696">
      <w:pPr>
        <w:numPr>
          <w:ilvl w:val="1"/>
          <w:numId w:val="25"/>
        </w:numPr>
        <w:tabs>
          <w:tab w:val="left" w:pos="1418"/>
        </w:tabs>
        <w:ind w:left="1418" w:hanging="425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осигуряване на пожарната безопасност в извънработно време;</w:t>
      </w:r>
    </w:p>
    <w:p w:rsidR="00B13C5C" w:rsidRPr="00D73BDC" w:rsidRDefault="00E85D53" w:rsidP="00B14696">
      <w:pPr>
        <w:ind w:left="1134" w:hanging="425"/>
        <w:rPr>
          <w:rStyle w:val="FontStyle76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3.1.</w:t>
      </w:r>
      <w:r w:rsidR="00B13C5C" w:rsidRPr="00D73BDC">
        <w:rPr>
          <w:rStyle w:val="FontStyle83"/>
          <w:rFonts w:ascii="Times New Roman" w:hAnsi="Times New Roman" w:cs="Times New Roman"/>
          <w:sz w:val="24"/>
          <w:szCs w:val="24"/>
        </w:rPr>
        <w:t>2.</w:t>
      </w:r>
      <w:r w:rsidR="00B13C5C" w:rsidRPr="00D73BDC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B13C5C" w:rsidRPr="00D73BDC">
        <w:rPr>
          <w:rStyle w:val="FontStyle76"/>
          <w:sz w:val="24"/>
          <w:szCs w:val="24"/>
        </w:rPr>
        <w:t>издава заповеди за:</w:t>
      </w:r>
    </w:p>
    <w:p w:rsidR="00B13C5C" w:rsidRPr="00D73BDC" w:rsidRDefault="00E03853" w:rsidP="00B14696">
      <w:pPr>
        <w:numPr>
          <w:ilvl w:val="1"/>
          <w:numId w:val="25"/>
        </w:numPr>
        <w:tabs>
          <w:tab w:val="left" w:pos="1418"/>
        </w:tabs>
        <w:ind w:left="1418" w:hanging="425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ab/>
      </w:r>
      <w:r w:rsidR="00B13C5C" w:rsidRPr="00D73BDC">
        <w:rPr>
          <w:rStyle w:val="FontStyle76"/>
          <w:sz w:val="24"/>
          <w:szCs w:val="24"/>
        </w:rPr>
        <w:t>определяне на координатор по пожарна безопасност</w:t>
      </w:r>
    </w:p>
    <w:p w:rsidR="00B13C5C" w:rsidRPr="00D73BDC" w:rsidRDefault="00E03853" w:rsidP="00B14696">
      <w:pPr>
        <w:numPr>
          <w:ilvl w:val="1"/>
          <w:numId w:val="25"/>
        </w:numPr>
        <w:tabs>
          <w:tab w:val="left" w:pos="1418"/>
        </w:tabs>
        <w:ind w:left="1418" w:hanging="425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ab/>
      </w:r>
      <w:r w:rsidR="00B13C5C" w:rsidRPr="00D73BDC">
        <w:rPr>
          <w:rStyle w:val="FontStyle76"/>
          <w:sz w:val="24"/>
          <w:szCs w:val="24"/>
        </w:rPr>
        <w:t>определяне на разрешените и забранените места за тютюнопушене</w:t>
      </w:r>
      <w:r w:rsidR="00A34AAD">
        <w:rPr>
          <w:rStyle w:val="FontStyle76"/>
          <w:sz w:val="24"/>
          <w:szCs w:val="24"/>
        </w:rPr>
        <w:t xml:space="preserve"> и оборудване на разрешените места с негорими пепелници</w:t>
      </w:r>
      <w:r w:rsidR="00B13C5C" w:rsidRPr="00D73BDC">
        <w:rPr>
          <w:rStyle w:val="FontStyle76"/>
          <w:sz w:val="24"/>
          <w:szCs w:val="24"/>
        </w:rPr>
        <w:t>.</w:t>
      </w:r>
    </w:p>
    <w:p w:rsidR="00B13C5C" w:rsidRPr="00D73BDC" w:rsidRDefault="00792275" w:rsidP="00B14696">
      <w:pPr>
        <w:numPr>
          <w:ilvl w:val="1"/>
          <w:numId w:val="14"/>
        </w:numPr>
        <w:tabs>
          <w:tab w:val="left" w:pos="709"/>
        </w:tabs>
        <w:ind w:left="0" w:firstLine="284"/>
        <w:jc w:val="both"/>
        <w:rPr>
          <w:rStyle w:val="FontStyle62"/>
          <w:rFonts w:ascii="Times New Roman" w:hAnsi="Times New Roman" w:cs="Times New Roman"/>
          <w:b w:val="0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>Пожарните табла се оборудват с подръчни уреди и съоръжения съобразно спецификата</w:t>
      </w:r>
      <w:r w:rsidR="00E03853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>на работната площадка. Подръчните противопожарни уреди и съоръжения на работната</w:t>
      </w:r>
      <w:r w:rsidR="00E03853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>площадка:</w:t>
      </w:r>
    </w:p>
    <w:p w:rsidR="00B13C5C" w:rsidRPr="00D73BDC" w:rsidRDefault="00DC758E" w:rsidP="00B14696">
      <w:pPr>
        <w:numPr>
          <w:ilvl w:val="2"/>
          <w:numId w:val="4"/>
        </w:numPr>
        <w:jc w:val="both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>Определя се отговорник, който води дневник за ежемесечната им визуална проверка</w:t>
      </w:r>
      <w:r w:rsidR="00B13C5C" w:rsidRPr="00D73BDC">
        <w:rPr>
          <w:rStyle w:val="FontStyle76"/>
          <w:sz w:val="24"/>
          <w:szCs w:val="24"/>
        </w:rPr>
        <w:t>;</w:t>
      </w:r>
    </w:p>
    <w:p w:rsidR="00B13C5C" w:rsidRPr="00D73BDC" w:rsidRDefault="00B13C5C" w:rsidP="00B14696">
      <w:pPr>
        <w:numPr>
          <w:ilvl w:val="2"/>
          <w:numId w:val="4"/>
        </w:numPr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периодично се проверяват от техническия ръководител, като резултатите се отбелязват в специален дневник;</w:t>
      </w:r>
    </w:p>
    <w:p w:rsidR="00B13C5C" w:rsidRPr="00D73BDC" w:rsidRDefault="00B13C5C" w:rsidP="00B14696">
      <w:pPr>
        <w:numPr>
          <w:ilvl w:val="2"/>
          <w:numId w:val="4"/>
        </w:numPr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не се използват за стопански, производствени и други нужди, несвързани с пожарогасене.</w:t>
      </w:r>
    </w:p>
    <w:p w:rsidR="00B13C5C" w:rsidRPr="00D73BDC" w:rsidRDefault="00C820ED" w:rsidP="00B14696">
      <w:pPr>
        <w:numPr>
          <w:ilvl w:val="1"/>
          <w:numId w:val="14"/>
        </w:numPr>
        <w:tabs>
          <w:tab w:val="left" w:pos="709"/>
        </w:tabs>
        <w:ind w:left="0" w:firstLine="284"/>
        <w:jc w:val="both"/>
        <w:rPr>
          <w:rStyle w:val="FontStyle62"/>
          <w:rFonts w:ascii="Times New Roman" w:hAnsi="Times New Roman" w:cs="Times New Roman"/>
          <w:b w:val="0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>До подръчните уреди и съоръжения за пожарогасене и съоръженията на площадката се осигурява непрекъснат достъп. Уредите и съоръженията за пожарогасене се означават със съответните знаци и се поддържат годни за работа в зимни условия.</w:t>
      </w:r>
      <w:r w:rsidR="00E03853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Не се допуска оставяне и складиране на материали, части, съоръжения,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lastRenderedPageBreak/>
        <w:t>машини и др., както и паркиране на механизация и превозни средства по пътищата и подходите към противопожарните уреди, съоръжения и инсталациите за пожароизвестяване и пожарогасене.</w:t>
      </w:r>
    </w:p>
    <w:p w:rsidR="00B13C5C" w:rsidRPr="00D73BDC" w:rsidRDefault="00C820ED" w:rsidP="00B14696">
      <w:pPr>
        <w:numPr>
          <w:ilvl w:val="1"/>
          <w:numId w:val="14"/>
        </w:numPr>
        <w:tabs>
          <w:tab w:val="left" w:pos="709"/>
        </w:tabs>
        <w:ind w:left="0" w:firstLine="284"/>
        <w:jc w:val="both"/>
        <w:rPr>
          <w:rStyle w:val="FontStyle62"/>
          <w:rFonts w:ascii="Times New Roman" w:hAnsi="Times New Roman" w:cs="Times New Roman"/>
          <w:b w:val="0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>При работа с продукти, отделящи пожаро- или взривоопасни пари, газове или прахове, не се допуска тютюнопушене, използване на открит пламък или огън, на нагревателни уреди, на транспортни средства без искроуловители, на инструменти, с които при работа могат да се получат искри, както и на електрически съоръжения и работно оборудване, чиято степен на защита не отговаря на класа на пожаро- или взривоопасната зона в помещението или външните съоръжения.</w:t>
      </w:r>
    </w:p>
    <w:p w:rsidR="00B13C5C" w:rsidRPr="00D73BDC" w:rsidRDefault="00C820ED" w:rsidP="00B14696">
      <w:pPr>
        <w:numPr>
          <w:ilvl w:val="1"/>
          <w:numId w:val="14"/>
        </w:numPr>
        <w:tabs>
          <w:tab w:val="left" w:pos="709"/>
        </w:tabs>
        <w:ind w:left="0" w:firstLine="284"/>
        <w:jc w:val="both"/>
        <w:rPr>
          <w:rStyle w:val="FontStyle62"/>
          <w:rFonts w:ascii="Times New Roman" w:hAnsi="Times New Roman" w:cs="Times New Roman"/>
          <w:b w:val="0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b w:val="0"/>
          <w:sz w:val="24"/>
          <w:szCs w:val="24"/>
        </w:rPr>
        <w:t>Не се допуска тютюнопушенето и паленето на открит огън независимо от климатичните условия и частта от денонощието на места, категоризирани или определени като "пожаро-или взривоопасни". Тютюнопушенето се разрешава само на местата, определени със заповед, съгласувана с органите на ПАБ, означени със съответни знаци или табели и съоръжени с негорими съдове с вода или пясък.</w:t>
      </w:r>
    </w:p>
    <w:p w:rsidR="00B13C5C" w:rsidRPr="00D73BDC" w:rsidRDefault="00C820ED" w:rsidP="00B14696">
      <w:pPr>
        <w:numPr>
          <w:ilvl w:val="1"/>
          <w:numId w:val="14"/>
        </w:numPr>
        <w:tabs>
          <w:tab w:val="left" w:pos="709"/>
        </w:tabs>
        <w:ind w:left="0" w:firstLine="284"/>
        <w:jc w:val="both"/>
        <w:rPr>
          <w:rStyle w:val="FontStyle62"/>
          <w:rFonts w:ascii="Times New Roman" w:hAnsi="Times New Roman" w:cs="Times New Roman"/>
          <w:b w:val="0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sz w:val="24"/>
          <w:szCs w:val="24"/>
        </w:rPr>
        <w:t>Не се допуска:</w:t>
      </w:r>
    </w:p>
    <w:p w:rsidR="00B13C5C" w:rsidRPr="00D73BDC" w:rsidRDefault="00B13C5C" w:rsidP="00B14696">
      <w:pPr>
        <w:numPr>
          <w:ilvl w:val="2"/>
          <w:numId w:val="14"/>
        </w:numPr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използване на нестандартни </w:t>
      </w:r>
      <w:r w:rsidRPr="00D73BDC">
        <w:rPr>
          <w:rStyle w:val="FontStyle87"/>
          <w:sz w:val="24"/>
          <w:szCs w:val="24"/>
        </w:rPr>
        <w:t xml:space="preserve">отоплителни и нагревателни уреди и </w:t>
      </w:r>
      <w:r w:rsidRPr="00D73BDC">
        <w:rPr>
          <w:rStyle w:val="FontStyle76"/>
          <w:sz w:val="24"/>
          <w:szCs w:val="24"/>
        </w:rPr>
        <w:t xml:space="preserve">съоръжения и на други директни </w:t>
      </w:r>
      <w:r w:rsidRPr="00D73BDC">
        <w:rPr>
          <w:rStyle w:val="FontStyle87"/>
          <w:sz w:val="24"/>
          <w:szCs w:val="24"/>
        </w:rPr>
        <w:t xml:space="preserve">горивни </w:t>
      </w:r>
      <w:r w:rsidRPr="00D73BDC">
        <w:rPr>
          <w:rStyle w:val="FontStyle76"/>
          <w:sz w:val="24"/>
          <w:szCs w:val="24"/>
        </w:rPr>
        <w:t>устройства;</w:t>
      </w:r>
    </w:p>
    <w:p w:rsidR="00B13C5C" w:rsidRPr="00D73BDC" w:rsidRDefault="00B13C5C" w:rsidP="00B14696">
      <w:pPr>
        <w:numPr>
          <w:ilvl w:val="2"/>
          <w:numId w:val="14"/>
        </w:numPr>
        <w:ind w:left="1560" w:hanging="709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съхраняване </w:t>
      </w:r>
      <w:r w:rsidRPr="00D73BDC">
        <w:rPr>
          <w:rStyle w:val="FontStyle87"/>
          <w:sz w:val="24"/>
          <w:szCs w:val="24"/>
        </w:rPr>
        <w:t xml:space="preserve">в </w:t>
      </w:r>
      <w:r w:rsidRPr="00D73BDC">
        <w:rPr>
          <w:rStyle w:val="FontStyle76"/>
          <w:sz w:val="24"/>
          <w:szCs w:val="24"/>
        </w:rPr>
        <w:t xml:space="preserve">строителните </w:t>
      </w:r>
      <w:r w:rsidRPr="00D73BDC">
        <w:rPr>
          <w:rStyle w:val="FontStyle87"/>
          <w:sz w:val="24"/>
          <w:szCs w:val="24"/>
        </w:rPr>
        <w:t xml:space="preserve">машини </w:t>
      </w:r>
      <w:r w:rsidRPr="00D73BDC">
        <w:rPr>
          <w:rStyle w:val="FontStyle76"/>
          <w:sz w:val="24"/>
          <w:szCs w:val="24"/>
        </w:rPr>
        <w:t xml:space="preserve">и </w:t>
      </w:r>
      <w:r w:rsidRPr="00D73BDC">
        <w:rPr>
          <w:rStyle w:val="FontStyle87"/>
          <w:sz w:val="24"/>
          <w:szCs w:val="24"/>
        </w:rPr>
        <w:t xml:space="preserve">в </w:t>
      </w:r>
      <w:r w:rsidRPr="00D73BDC">
        <w:rPr>
          <w:rStyle w:val="FontStyle76"/>
          <w:sz w:val="24"/>
          <w:szCs w:val="24"/>
        </w:rPr>
        <w:t xml:space="preserve">близост </w:t>
      </w:r>
      <w:r w:rsidRPr="00D73BDC">
        <w:rPr>
          <w:rStyle w:val="FontStyle87"/>
          <w:sz w:val="24"/>
          <w:szCs w:val="24"/>
        </w:rPr>
        <w:t xml:space="preserve">до кислородни бутилки </w:t>
      </w:r>
      <w:r w:rsidRPr="00D73BDC">
        <w:rPr>
          <w:rStyle w:val="FontStyle76"/>
          <w:sz w:val="24"/>
          <w:szCs w:val="24"/>
        </w:rPr>
        <w:t xml:space="preserve">на леснозапалими, </w:t>
      </w:r>
      <w:r w:rsidRPr="00D73BDC">
        <w:rPr>
          <w:rStyle w:val="FontStyle87"/>
          <w:sz w:val="24"/>
          <w:szCs w:val="24"/>
        </w:rPr>
        <w:t xml:space="preserve">горивни, </w:t>
      </w:r>
      <w:r w:rsidRPr="00D73BDC">
        <w:rPr>
          <w:rStyle w:val="FontStyle76"/>
          <w:sz w:val="24"/>
          <w:szCs w:val="24"/>
        </w:rPr>
        <w:t xml:space="preserve">пожаро- и взривоопасни вещества </w:t>
      </w:r>
      <w:r w:rsidRPr="00D73BDC">
        <w:rPr>
          <w:rStyle w:val="FontStyle87"/>
          <w:sz w:val="24"/>
          <w:szCs w:val="24"/>
        </w:rPr>
        <w:t xml:space="preserve">в съдове, </w:t>
      </w:r>
      <w:r w:rsidRPr="00D73BDC">
        <w:rPr>
          <w:rStyle w:val="FontStyle76"/>
          <w:sz w:val="24"/>
          <w:szCs w:val="24"/>
        </w:rPr>
        <w:t xml:space="preserve">в количества и по начини, противоречащи на изискванията за </w:t>
      </w:r>
      <w:r w:rsidRPr="00D73BDC">
        <w:rPr>
          <w:rStyle w:val="FontStyle87"/>
          <w:sz w:val="24"/>
          <w:szCs w:val="24"/>
        </w:rPr>
        <w:t>ПАБ;</w:t>
      </w:r>
    </w:p>
    <w:p w:rsidR="00B13C5C" w:rsidRPr="00D73BDC" w:rsidRDefault="00B13C5C" w:rsidP="00B14696">
      <w:pPr>
        <w:numPr>
          <w:ilvl w:val="2"/>
          <w:numId w:val="14"/>
        </w:numPr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подгряване с открит огън на замръзнали водопроводни, канализационни и други тръбопроводи;</w:t>
      </w:r>
    </w:p>
    <w:p w:rsidR="00B13C5C" w:rsidRPr="00D73BDC" w:rsidRDefault="00B13C5C" w:rsidP="00B14696">
      <w:pPr>
        <w:numPr>
          <w:ilvl w:val="2"/>
          <w:numId w:val="14"/>
        </w:numPr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подгряване на двигателите с вътрешно горене на строителните машини с открит огън, електронагревателни уреди и др.;</w:t>
      </w:r>
    </w:p>
    <w:p w:rsidR="00B13C5C" w:rsidRPr="00D73BDC" w:rsidRDefault="00B13C5C" w:rsidP="00B14696">
      <w:pPr>
        <w:numPr>
          <w:ilvl w:val="2"/>
          <w:numId w:val="14"/>
        </w:numPr>
        <w:ind w:left="1560" w:hanging="709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76"/>
          <w:sz w:val="24"/>
          <w:szCs w:val="24"/>
        </w:rPr>
        <w:t>окачване на дрехи, кърпи и др. върху контакти, изолатори или други части на електрическите инсталации и сушенето им върху отоплителни или нагревателни уреди;</w:t>
      </w:r>
    </w:p>
    <w:p w:rsidR="00B13C5C" w:rsidRPr="00D73BDC" w:rsidRDefault="00B13C5C" w:rsidP="00B14696">
      <w:pPr>
        <w:numPr>
          <w:ilvl w:val="2"/>
          <w:numId w:val="14"/>
        </w:numPr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използване на хартия, картон, тъкани и други горивни материали за направа на</w:t>
      </w:r>
      <w:r w:rsidR="00CB467F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абажури за лампи;</w:t>
      </w:r>
    </w:p>
    <w:p w:rsidR="00B13C5C" w:rsidRPr="00D73BDC" w:rsidRDefault="00B13C5C" w:rsidP="00B14696">
      <w:pPr>
        <w:numPr>
          <w:ilvl w:val="2"/>
          <w:numId w:val="14"/>
        </w:numPr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отваряне на съдове, съдържащи леснозапалими течности, по начини и със средства, различни от указанията на производителя.</w:t>
      </w:r>
    </w:p>
    <w:p w:rsidR="00B13C5C" w:rsidRPr="00D73BDC" w:rsidRDefault="00B13C5C" w:rsidP="00B14696">
      <w:pPr>
        <w:pStyle w:val="Style23"/>
        <w:widowControl/>
        <w:spacing w:before="120" w:after="120"/>
        <w:ind w:firstLine="720"/>
        <w:rPr>
          <w:rStyle w:val="FontStyle75"/>
          <w:sz w:val="24"/>
          <w:szCs w:val="24"/>
        </w:rPr>
      </w:pPr>
      <w:r w:rsidRPr="00D73BDC">
        <w:rPr>
          <w:rStyle w:val="FontStyle75"/>
          <w:sz w:val="24"/>
          <w:szCs w:val="24"/>
        </w:rPr>
        <w:t>Ликвидиране на пожар</w:t>
      </w:r>
    </w:p>
    <w:p w:rsidR="00B13C5C" w:rsidRPr="00D73BDC" w:rsidRDefault="00B13C5C" w:rsidP="00B14696">
      <w:pPr>
        <w:pStyle w:val="Style36"/>
        <w:widowControl/>
        <w:numPr>
          <w:ilvl w:val="0"/>
          <w:numId w:val="6"/>
        </w:numPr>
        <w:tabs>
          <w:tab w:val="left" w:pos="709"/>
        </w:tabs>
        <w:spacing w:line="240" w:lineRule="auto"/>
        <w:ind w:left="0" w:firstLine="284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При откриване на пожар или създаване на непосредствени условия за възникването му, се подава предварително уточнен сигнал.</w:t>
      </w:r>
    </w:p>
    <w:p w:rsidR="00B13C5C" w:rsidRPr="00D73BDC" w:rsidRDefault="00B13C5C" w:rsidP="00B14696">
      <w:pPr>
        <w:numPr>
          <w:ilvl w:val="1"/>
          <w:numId w:val="6"/>
        </w:numPr>
        <w:ind w:left="0" w:firstLine="142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При подаване на сигнал за аварийно положение техническият ръководител или определено от него лице незабавно взема следните мерки: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по най-бърз и безопасен начин евакуира всички работещи;</w:t>
      </w:r>
    </w:p>
    <w:p w:rsidR="00CB467F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в случай на пожар или авария, свързана с последващи пожари, незабавно уведомява съответните органи на П</w:t>
      </w:r>
      <w:r w:rsidR="00ED4854">
        <w:rPr>
          <w:rStyle w:val="FontStyle76"/>
          <w:sz w:val="24"/>
          <w:szCs w:val="24"/>
        </w:rPr>
        <w:t>БЗН</w:t>
      </w:r>
      <w:r w:rsidRPr="00D73BDC">
        <w:rPr>
          <w:rStyle w:val="FontStyle76"/>
          <w:sz w:val="24"/>
          <w:szCs w:val="24"/>
        </w:rPr>
        <w:t xml:space="preserve"> по телефон или </w:t>
      </w:r>
      <w:r w:rsidR="00ED4854">
        <w:rPr>
          <w:rStyle w:val="FontStyle76"/>
          <w:sz w:val="24"/>
          <w:szCs w:val="24"/>
        </w:rPr>
        <w:t>на тел.112</w:t>
      </w:r>
      <w:r w:rsidRPr="00D73BDC">
        <w:rPr>
          <w:rStyle w:val="FontStyle76"/>
          <w:sz w:val="24"/>
          <w:szCs w:val="24"/>
        </w:rPr>
        <w:t>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прекратява извършването на всякакви работи на мястото на аварията и в съседните застрашени участъци от сградата или съоръжението;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изключва напрежението, захранващо всякакъв вид оборудване в аварийния участък;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в най-кратък срок информира работещите, които са изложени или могат да бъдат изложени на сериозна или непосредствена опасност от наличните рискове, както и за действията за защитата им;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предприема действия и дава нареждания за незабавно прекратяване на работата и напускане на работните места;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lastRenderedPageBreak/>
        <w:t>организира ликвидиране или локализиране на пожара или аварията чрез използване на защитни и безопасни инструменти и съоръжения;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разпорежда отстраняването на безопасно място на работещите, които не участват в борбата срещу пожара или аварията;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85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при пожар спира действието на вентилацията, когато в аварийния участък има</w:t>
      </w:r>
      <w:r w:rsidR="00CB467F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такава;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1134"/>
          <w:tab w:val="left" w:pos="170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поставя дежурна охрана на входовете и изходите на площадката;</w:t>
      </w:r>
    </w:p>
    <w:p w:rsidR="00B13C5C" w:rsidRPr="00D73BDC" w:rsidRDefault="00B13C5C" w:rsidP="00B14696">
      <w:pPr>
        <w:pStyle w:val="Style28"/>
        <w:widowControl/>
        <w:numPr>
          <w:ilvl w:val="2"/>
          <w:numId w:val="6"/>
        </w:numPr>
        <w:tabs>
          <w:tab w:val="left" w:pos="1701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не възобновява работата, докато все още е налице сериозна и непосредствена</w:t>
      </w:r>
      <w:r w:rsidR="00CB467F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опасност.</w:t>
      </w:r>
    </w:p>
    <w:p w:rsidR="00B13C5C" w:rsidRPr="00D73BDC" w:rsidRDefault="00B13C5C" w:rsidP="00B14696">
      <w:pPr>
        <w:numPr>
          <w:ilvl w:val="1"/>
          <w:numId w:val="6"/>
        </w:numPr>
        <w:ind w:left="0" w:firstLine="142"/>
        <w:jc w:val="both"/>
        <w:rPr>
          <w:rStyle w:val="FontStyle87"/>
          <w:sz w:val="24"/>
          <w:szCs w:val="24"/>
        </w:rPr>
      </w:pPr>
      <w:r w:rsidRPr="00D73BDC">
        <w:rPr>
          <w:rStyle w:val="FontStyle76"/>
          <w:sz w:val="24"/>
          <w:szCs w:val="24"/>
        </w:rPr>
        <w:t>Изп</w:t>
      </w:r>
      <w:r w:rsidR="008A14F4">
        <w:rPr>
          <w:rStyle w:val="FontStyle76"/>
          <w:sz w:val="24"/>
          <w:szCs w:val="24"/>
        </w:rPr>
        <w:t>ъ</w:t>
      </w:r>
      <w:r w:rsidRPr="00D73BDC">
        <w:rPr>
          <w:rStyle w:val="FontStyle76"/>
          <w:sz w:val="24"/>
          <w:szCs w:val="24"/>
        </w:rPr>
        <w:t>лнителят отменя аварийното положение след окончателно премахване на</w:t>
      </w:r>
      <w:r w:rsidR="00CB467F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причините за аварията, при невъзможност за нейното повторение,</w:t>
      </w:r>
      <w:r w:rsidRPr="00D73BDC">
        <w:rPr>
          <w:rStyle w:val="FontStyle87"/>
          <w:sz w:val="24"/>
          <w:szCs w:val="24"/>
        </w:rPr>
        <w:t xml:space="preserve"> разпространение или разрастване, както и при условие, че са взети всички необходими мерки за пълното обезопасяване на лицата и средствата при възстановяване на работата.</w:t>
      </w:r>
    </w:p>
    <w:p w:rsidR="00D73BDC" w:rsidRDefault="00D73BDC" w:rsidP="00E85D53">
      <w:pPr>
        <w:pStyle w:val="Style26"/>
        <w:widowControl/>
        <w:spacing w:line="312" w:lineRule="auto"/>
        <w:rPr>
          <w:rStyle w:val="FontStyle76"/>
          <w:rFonts w:ascii="Cambria" w:hAnsi="Cambria"/>
          <w:b/>
          <w:sz w:val="24"/>
          <w:szCs w:val="24"/>
        </w:rPr>
      </w:pPr>
    </w:p>
    <w:p w:rsidR="00B13C5C" w:rsidRPr="00D73BDC" w:rsidRDefault="00B13C5C" w:rsidP="00E85D53">
      <w:pPr>
        <w:pStyle w:val="Style26"/>
        <w:widowControl/>
        <w:spacing w:line="312" w:lineRule="auto"/>
        <w:rPr>
          <w:rStyle w:val="FontStyle76"/>
          <w:b/>
        </w:rPr>
      </w:pPr>
      <w:r w:rsidRPr="00D73BDC">
        <w:rPr>
          <w:rStyle w:val="FontStyle76"/>
          <w:b/>
        </w:rPr>
        <w:t xml:space="preserve">ПЛАН ЗА ДЕЙСТВИЕ ПРИ ПОЖАР </w:t>
      </w:r>
    </w:p>
    <w:p w:rsidR="00B13C5C" w:rsidRPr="00D73BDC" w:rsidRDefault="00B13C5C" w:rsidP="00E85D53">
      <w:pPr>
        <w:widowControl/>
        <w:spacing w:line="312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94"/>
        <w:gridCol w:w="2150"/>
        <w:gridCol w:w="5370"/>
      </w:tblGrid>
      <w:tr w:rsidR="00B13C5C" w:rsidRPr="00D73BDC"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EE464A" w:rsidP="00D73BDC">
            <w:pPr>
              <w:pStyle w:val="Style42"/>
              <w:widowControl/>
              <w:jc w:val="center"/>
              <w:rPr>
                <w:rStyle w:val="FontStyle81"/>
              </w:rPr>
            </w:pPr>
            <w:r w:rsidRPr="00D73BDC">
              <w:rPr>
                <w:rStyle w:val="FontStyle81"/>
              </w:rPr>
              <w:t>длъжност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EE464A" w:rsidP="00D73BDC">
            <w:pPr>
              <w:pStyle w:val="Style44"/>
              <w:widowControl/>
              <w:jc w:val="center"/>
              <w:rPr>
                <w:rStyle w:val="FontStyle75"/>
                <w:sz w:val="22"/>
                <w:szCs w:val="22"/>
              </w:rPr>
            </w:pPr>
            <w:r w:rsidRPr="00D73BDC">
              <w:rPr>
                <w:rStyle w:val="FontStyle75"/>
                <w:sz w:val="22"/>
                <w:szCs w:val="22"/>
              </w:rPr>
              <w:t>информира</w:t>
            </w: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EE464A" w:rsidP="00D73BDC">
            <w:pPr>
              <w:pStyle w:val="Style44"/>
              <w:widowControl/>
              <w:jc w:val="center"/>
              <w:rPr>
                <w:rStyle w:val="FontStyle75"/>
                <w:sz w:val="22"/>
                <w:szCs w:val="22"/>
              </w:rPr>
            </w:pPr>
            <w:r w:rsidRPr="00D73BDC">
              <w:rPr>
                <w:rStyle w:val="FontStyle75"/>
                <w:sz w:val="22"/>
                <w:szCs w:val="22"/>
              </w:rPr>
              <w:t>действия при пожар</w:t>
            </w:r>
          </w:p>
        </w:tc>
      </w:tr>
      <w:tr w:rsidR="00B13C5C" w:rsidRPr="00D73BDC"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5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първия открил запалването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867931">
            <w:pPr>
              <w:pStyle w:val="Style45"/>
              <w:widowControl/>
              <w:spacing w:line="240" w:lineRule="auto"/>
              <w:jc w:val="left"/>
              <w:rPr>
                <w:rStyle w:val="FontStyle76"/>
              </w:rPr>
            </w:pPr>
            <w:r w:rsidRPr="00D73BDC">
              <w:rPr>
                <w:rStyle w:val="FontStyle76"/>
                <w:b/>
              </w:rPr>
              <w:t>тел.1</w:t>
            </w:r>
            <w:r w:rsidR="00867931">
              <w:rPr>
                <w:rStyle w:val="FontStyle76"/>
                <w:b/>
              </w:rPr>
              <w:t>12</w:t>
            </w: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7A6480">
            <w:pPr>
              <w:pStyle w:val="Style46"/>
              <w:widowControl/>
              <w:spacing w:line="240" w:lineRule="auto"/>
              <w:ind w:firstLine="0"/>
              <w:rPr>
                <w:rStyle w:val="FontStyle76"/>
              </w:rPr>
            </w:pPr>
            <w:r w:rsidRPr="00D73BDC">
              <w:rPr>
                <w:rStyle w:val="FontStyle76"/>
              </w:rPr>
              <w:t xml:space="preserve">съобщава в пожарната на </w:t>
            </w:r>
            <w:r w:rsidRPr="00D73BDC">
              <w:rPr>
                <w:rStyle w:val="FontStyle76"/>
                <w:b/>
              </w:rPr>
              <w:t>тел.</w:t>
            </w:r>
            <w:r w:rsidRPr="00D73BDC">
              <w:rPr>
                <w:rStyle w:val="FontStyle76"/>
              </w:rPr>
              <w:t xml:space="preserve"> </w:t>
            </w:r>
            <w:r w:rsidRPr="00D73BDC">
              <w:rPr>
                <w:rStyle w:val="FontStyle81"/>
              </w:rPr>
              <w:t>1</w:t>
            </w:r>
            <w:r w:rsidR="007A6480">
              <w:rPr>
                <w:rStyle w:val="FontStyle81"/>
                <w:lang w:val="en-US"/>
              </w:rPr>
              <w:t>12</w:t>
            </w:r>
            <w:r w:rsidRPr="00D73BDC">
              <w:rPr>
                <w:rStyle w:val="FontStyle76"/>
              </w:rPr>
              <w:t>, гаси с ръчните противопожарни уреди</w:t>
            </w:r>
          </w:p>
        </w:tc>
      </w:tr>
      <w:tr w:rsidR="00B13C5C" w:rsidRPr="00D73BDC"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5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колеги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5"/>
              <w:widowControl/>
              <w:spacing w:line="240" w:lineRule="auto"/>
              <w:jc w:val="left"/>
              <w:rPr>
                <w:rStyle w:val="FontStyle76"/>
              </w:rPr>
            </w:pPr>
            <w:r w:rsidRPr="00D73BDC">
              <w:rPr>
                <w:rStyle w:val="FontStyle76"/>
              </w:rPr>
              <w:t>служители, работници, управителя,</w:t>
            </w: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B5A0E">
            <w:pPr>
              <w:pStyle w:val="Style48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 xml:space="preserve">организира останалия технически персонал за гасене на запалването и организиране на евакуация на служители и работници </w:t>
            </w:r>
          </w:p>
        </w:tc>
      </w:tr>
      <w:tr w:rsidR="00B13C5C" w:rsidRPr="00D73BDC"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5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Технически ръководител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работниците и служителите</w:t>
            </w: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координира действията по евакуация на персонала, стоките и гасенето на запалването. При нужда организира ликвидиране последствията от пожара.</w:t>
            </w:r>
          </w:p>
        </w:tc>
      </w:tr>
      <w:tr w:rsidR="00B13C5C" w:rsidRPr="00D73BDC"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5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работници и служители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9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Посрещат автомобилите на пожарната и ги насочват към мястото на пожара. Евакуират скъпоструващи съоръжения. Затварят всички врати. Гасят запалването с противопожарните уреди, вода от вътрешните кранове. Изключват електро напрежението.</w:t>
            </w:r>
          </w:p>
        </w:tc>
      </w:tr>
      <w:tr w:rsidR="00B13C5C" w:rsidRPr="00D73BDC"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5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Ръководител на площадката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867931">
            <w:pPr>
              <w:pStyle w:val="Style48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началника на пожарогасенето от РС</w:t>
            </w:r>
            <w:r w:rsidR="00867931">
              <w:rPr>
                <w:rStyle w:val="FontStyle76"/>
              </w:rPr>
              <w:t>П</w:t>
            </w:r>
            <w:r w:rsidRPr="00D73BDC">
              <w:rPr>
                <w:rStyle w:val="FontStyle76"/>
              </w:rPr>
              <w:t>БЗН</w:t>
            </w:r>
          </w:p>
        </w:tc>
        <w:tc>
          <w:tcPr>
            <w:tcW w:w="5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rPr>
                <w:rStyle w:val="FontStyle76"/>
              </w:rPr>
            </w:pPr>
            <w:r w:rsidRPr="00D73BDC">
              <w:rPr>
                <w:rStyle w:val="FontStyle76"/>
              </w:rPr>
              <w:t>Организира цялостните действия. Координира дейноста си с ръководителя на пожарогасенето. Организира леквидиране на последствията.</w:t>
            </w:r>
          </w:p>
        </w:tc>
      </w:tr>
    </w:tbl>
    <w:p w:rsidR="00EE464A" w:rsidRDefault="00EE464A" w:rsidP="00E85D53">
      <w:pPr>
        <w:pStyle w:val="Style50"/>
        <w:widowControl/>
        <w:spacing w:line="312" w:lineRule="auto"/>
        <w:ind w:firstLine="0"/>
        <w:rPr>
          <w:rStyle w:val="FontStyle77"/>
          <w:rFonts w:ascii="Cambria" w:hAnsi="Cambria"/>
          <w:sz w:val="24"/>
        </w:rPr>
      </w:pPr>
    </w:p>
    <w:p w:rsidR="00EE464A" w:rsidRPr="00D73BDC" w:rsidRDefault="00B13C5C" w:rsidP="00B14696">
      <w:pPr>
        <w:pStyle w:val="Style50"/>
        <w:widowControl/>
        <w:spacing w:line="240" w:lineRule="auto"/>
        <w:ind w:firstLine="720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Мерки за безопасност:</w:t>
      </w:r>
    </w:p>
    <w:p w:rsidR="00EE464A" w:rsidRPr="00D73BDC" w:rsidRDefault="00B13C5C" w:rsidP="00B14696">
      <w:pPr>
        <w:pStyle w:val="Style50"/>
        <w:widowControl/>
        <w:numPr>
          <w:ilvl w:val="0"/>
          <w:numId w:val="15"/>
        </w:numPr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</w:t>
      </w:r>
      <w:r w:rsidR="0021206A">
        <w:rPr>
          <w:rStyle w:val="FontStyle76"/>
          <w:sz w:val="24"/>
          <w:szCs w:val="24"/>
        </w:rPr>
        <w:t>ед</w:t>
      </w:r>
      <w:r w:rsidRPr="00D73BDC">
        <w:rPr>
          <w:rStyle w:val="FontStyle76"/>
          <w:sz w:val="24"/>
          <w:szCs w:val="24"/>
        </w:rPr>
        <w:t xml:space="preserve">и гасенето </w:t>
      </w:r>
      <w:r w:rsidRPr="00D73BDC">
        <w:rPr>
          <w:rStyle w:val="FontStyle77"/>
          <w:b w:val="0"/>
          <w:sz w:val="24"/>
          <w:szCs w:val="24"/>
        </w:rPr>
        <w:t xml:space="preserve">с </w:t>
      </w:r>
      <w:r w:rsidRPr="00D73BDC">
        <w:rPr>
          <w:rStyle w:val="FontStyle76"/>
          <w:sz w:val="24"/>
          <w:szCs w:val="24"/>
        </w:rPr>
        <w:t>вода да се изключи напрежението на електроуредите</w:t>
      </w:r>
      <w:r w:rsidR="00EE464A" w:rsidRPr="00D73BDC">
        <w:rPr>
          <w:rStyle w:val="FontStyle76"/>
          <w:sz w:val="24"/>
          <w:szCs w:val="24"/>
        </w:rPr>
        <w:t>.</w:t>
      </w:r>
    </w:p>
    <w:p w:rsidR="00EE464A" w:rsidRPr="00D73BDC" w:rsidRDefault="00B13C5C" w:rsidP="00B14696">
      <w:pPr>
        <w:pStyle w:val="Style50"/>
        <w:widowControl/>
        <w:numPr>
          <w:ilvl w:val="0"/>
          <w:numId w:val="15"/>
        </w:numPr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Да се избягва влизането в силно задимени зони, опасност от натравяне.</w:t>
      </w:r>
    </w:p>
    <w:p w:rsidR="00B13C5C" w:rsidRPr="00D73BDC" w:rsidRDefault="00B13C5C" w:rsidP="00B14696">
      <w:pPr>
        <w:pStyle w:val="Style50"/>
        <w:widowControl/>
        <w:numPr>
          <w:ilvl w:val="0"/>
          <w:numId w:val="15"/>
        </w:numPr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При напускане на помещенията да се затварят вратите за ограничаване достъпа на пожара и неговите фактори към помещенията.</w:t>
      </w:r>
    </w:p>
    <w:p w:rsidR="00B13C5C" w:rsidRPr="00D73BDC" w:rsidRDefault="00B13C5C" w:rsidP="00B14696">
      <w:pPr>
        <w:pStyle w:val="Style51"/>
        <w:widowControl/>
        <w:numPr>
          <w:ilvl w:val="0"/>
          <w:numId w:val="15"/>
        </w:numPr>
        <w:spacing w:line="240" w:lineRule="auto"/>
        <w:jc w:val="left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Да не </w:t>
      </w:r>
      <w:r w:rsidRPr="00D73BDC">
        <w:rPr>
          <w:rStyle w:val="FontStyle77"/>
          <w:b w:val="0"/>
          <w:sz w:val="24"/>
          <w:szCs w:val="24"/>
        </w:rPr>
        <w:t>се</w:t>
      </w:r>
      <w:r w:rsidRPr="00D73BDC">
        <w:rPr>
          <w:rStyle w:val="FontStyle77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 xml:space="preserve">гасят </w:t>
      </w:r>
      <w:r w:rsidRPr="00D73BDC">
        <w:rPr>
          <w:rStyle w:val="FontStyle77"/>
          <w:b w:val="0"/>
          <w:sz w:val="24"/>
          <w:szCs w:val="24"/>
        </w:rPr>
        <w:t>с</w:t>
      </w:r>
      <w:r w:rsidRPr="00D73BDC">
        <w:rPr>
          <w:rStyle w:val="FontStyle77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вода електроуреди под напрежение, леснозапалими течности, масла, нафта ,разредители.</w:t>
      </w:r>
    </w:p>
    <w:p w:rsidR="00B13C5C" w:rsidRPr="00D73BDC" w:rsidRDefault="00B13C5C" w:rsidP="00B14696">
      <w:pPr>
        <w:pStyle w:val="Style51"/>
        <w:widowControl/>
        <w:numPr>
          <w:ilvl w:val="0"/>
          <w:numId w:val="15"/>
        </w:numPr>
        <w:spacing w:line="240" w:lineRule="auto"/>
        <w:jc w:val="left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Бутилки </w:t>
      </w:r>
      <w:r w:rsidRPr="00D73BDC">
        <w:rPr>
          <w:rStyle w:val="FontStyle77"/>
          <w:b w:val="0"/>
          <w:sz w:val="24"/>
          <w:szCs w:val="24"/>
        </w:rPr>
        <w:t>с</w:t>
      </w:r>
      <w:r w:rsidRPr="00D73BDC">
        <w:rPr>
          <w:rStyle w:val="FontStyle77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 xml:space="preserve">прапан бутан </w:t>
      </w:r>
      <w:r w:rsidRPr="00D73BDC">
        <w:rPr>
          <w:rStyle w:val="FontStyle87"/>
          <w:sz w:val="24"/>
          <w:szCs w:val="24"/>
        </w:rPr>
        <w:t xml:space="preserve">се </w:t>
      </w:r>
      <w:r w:rsidRPr="00D73BDC">
        <w:rPr>
          <w:rStyle w:val="FontStyle76"/>
          <w:sz w:val="24"/>
          <w:szCs w:val="24"/>
        </w:rPr>
        <w:t>гасят с прахов пожарогасител , ако е осигурено следващо проветряване, за несъздаване на газов облак.</w:t>
      </w:r>
    </w:p>
    <w:p w:rsidR="00B13C5C" w:rsidRPr="00D73BDC" w:rsidRDefault="00B13C5C" w:rsidP="00B14696">
      <w:pPr>
        <w:pStyle w:val="Style43"/>
        <w:widowControl/>
        <w:spacing w:line="240" w:lineRule="auto"/>
        <w:ind w:firstLine="720"/>
        <w:rPr>
          <w:rStyle w:val="FontStyle76"/>
          <w:sz w:val="24"/>
          <w:szCs w:val="24"/>
        </w:rPr>
      </w:pPr>
      <w:r w:rsidRPr="00D73BDC">
        <w:rPr>
          <w:rStyle w:val="FontStyle77"/>
          <w:sz w:val="24"/>
          <w:szCs w:val="24"/>
        </w:rPr>
        <w:t xml:space="preserve">Най близкият пожарен кран е: </w:t>
      </w:r>
    </w:p>
    <w:p w:rsidR="00B13C5C" w:rsidRPr="00D73BDC" w:rsidRDefault="00B13C5C" w:rsidP="00B14696">
      <w:pPr>
        <w:pStyle w:val="Style47"/>
        <w:widowControl/>
        <w:ind w:firstLine="720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Най- близкият пожарен хидрант е:</w:t>
      </w:r>
    </w:p>
    <w:p w:rsidR="00B13C5C" w:rsidRPr="00D73BDC" w:rsidRDefault="00B13C5C" w:rsidP="00B14696">
      <w:pPr>
        <w:pStyle w:val="Style43"/>
        <w:widowControl/>
        <w:spacing w:line="240" w:lineRule="auto"/>
        <w:ind w:firstLine="720"/>
        <w:rPr>
          <w:rStyle w:val="FontStyle76"/>
          <w:sz w:val="24"/>
          <w:szCs w:val="24"/>
        </w:rPr>
      </w:pPr>
      <w:r w:rsidRPr="00D73BDC">
        <w:rPr>
          <w:rStyle w:val="FontStyle77"/>
          <w:sz w:val="24"/>
          <w:szCs w:val="24"/>
        </w:rPr>
        <w:t xml:space="preserve">Противопожарните уреди </w:t>
      </w:r>
      <w:r w:rsidRPr="00D73BDC">
        <w:rPr>
          <w:rStyle w:val="FontStyle76"/>
          <w:sz w:val="24"/>
          <w:szCs w:val="24"/>
        </w:rPr>
        <w:t>се намират на работната площадка и са отразени на ситуационния план.</w:t>
      </w:r>
    </w:p>
    <w:p w:rsidR="00B13C5C" w:rsidRPr="00D73BDC" w:rsidRDefault="00B13C5C" w:rsidP="00B14696">
      <w:pPr>
        <w:pStyle w:val="Style47"/>
        <w:widowControl/>
        <w:ind w:left="749"/>
        <w:rPr>
          <w:rFonts w:ascii="Times New Roman" w:hAnsi="Times New Roman" w:cs="Times New Roman"/>
        </w:rPr>
      </w:pPr>
    </w:p>
    <w:p w:rsidR="00B13C5C" w:rsidRPr="00D73BDC" w:rsidRDefault="00B13C5C" w:rsidP="00B14696">
      <w:pPr>
        <w:pStyle w:val="Style47"/>
        <w:widowControl/>
        <w:ind w:left="749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Общи задължения на участниците в пожарогасенето:</w:t>
      </w:r>
    </w:p>
    <w:p w:rsidR="00B13C5C" w:rsidRPr="00D73BDC" w:rsidRDefault="00B13C5C" w:rsidP="00B14696">
      <w:pPr>
        <w:pStyle w:val="Style51"/>
        <w:widowControl/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Всички служители и работници в обекта, участвуващи в гасителните и спасителни действия са длъжни:</w:t>
      </w:r>
    </w:p>
    <w:p w:rsidR="00B13C5C" w:rsidRPr="00D73BDC" w:rsidRDefault="00B13C5C" w:rsidP="00B14696">
      <w:pPr>
        <w:pStyle w:val="Style33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lastRenderedPageBreak/>
        <w:t xml:space="preserve">Да не поемат излишен риск </w:t>
      </w:r>
      <w:r w:rsidRPr="00D73BDC">
        <w:rPr>
          <w:rStyle w:val="FontStyle87"/>
          <w:sz w:val="24"/>
          <w:szCs w:val="24"/>
        </w:rPr>
        <w:t xml:space="preserve">за </w:t>
      </w:r>
      <w:r w:rsidRPr="00D73BDC">
        <w:rPr>
          <w:rStyle w:val="FontStyle76"/>
          <w:sz w:val="24"/>
          <w:szCs w:val="24"/>
        </w:rPr>
        <w:t>здравето и живота си при действията си</w:t>
      </w:r>
    </w:p>
    <w:p w:rsidR="00B13C5C" w:rsidRPr="00D73BDC" w:rsidRDefault="00B13C5C" w:rsidP="00B14696">
      <w:pPr>
        <w:pStyle w:val="Style33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Да изпълняват, точно и </w:t>
      </w:r>
      <w:r w:rsidRPr="00D73BDC">
        <w:rPr>
          <w:rStyle w:val="FontStyle87"/>
          <w:sz w:val="24"/>
          <w:szCs w:val="24"/>
        </w:rPr>
        <w:t xml:space="preserve">бързо </w:t>
      </w:r>
      <w:r w:rsidRPr="00D73BDC">
        <w:rPr>
          <w:rStyle w:val="FontStyle76"/>
          <w:sz w:val="24"/>
          <w:szCs w:val="24"/>
        </w:rPr>
        <w:t>всички разпореждания и команди на управителя и началника на пожарната.</w:t>
      </w:r>
    </w:p>
    <w:p w:rsidR="00B13C5C" w:rsidRPr="00D73BDC" w:rsidRDefault="00B13C5C" w:rsidP="00B14696">
      <w:pPr>
        <w:pStyle w:val="Style33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Да запазят необходимото спокойствие и самообладание, да </w:t>
      </w:r>
      <w:r w:rsidRPr="00D73BDC">
        <w:rPr>
          <w:rStyle w:val="FontStyle87"/>
          <w:sz w:val="24"/>
          <w:szCs w:val="24"/>
        </w:rPr>
        <w:t xml:space="preserve">не </w:t>
      </w:r>
      <w:r w:rsidRPr="00D73BDC">
        <w:rPr>
          <w:rStyle w:val="FontStyle76"/>
          <w:sz w:val="24"/>
          <w:szCs w:val="24"/>
        </w:rPr>
        <w:t>допускат създаване на паника.</w:t>
      </w:r>
    </w:p>
    <w:p w:rsidR="00B13C5C" w:rsidRPr="00D73BDC" w:rsidRDefault="00B13C5C" w:rsidP="00B14696">
      <w:pPr>
        <w:pStyle w:val="Style41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Да </w:t>
      </w:r>
      <w:r w:rsidRPr="00D73BDC">
        <w:rPr>
          <w:rStyle w:val="FontStyle76"/>
          <w:sz w:val="24"/>
          <w:szCs w:val="24"/>
        </w:rPr>
        <w:t xml:space="preserve">полагат грижи </w:t>
      </w:r>
      <w:r w:rsidRPr="00D73BDC">
        <w:rPr>
          <w:rStyle w:val="FontStyle87"/>
          <w:sz w:val="24"/>
          <w:szCs w:val="24"/>
        </w:rPr>
        <w:t xml:space="preserve">за опазването на материалните ценности от </w:t>
      </w:r>
      <w:r w:rsidRPr="00D73BDC">
        <w:rPr>
          <w:rStyle w:val="FontStyle76"/>
          <w:sz w:val="24"/>
          <w:szCs w:val="24"/>
        </w:rPr>
        <w:t xml:space="preserve">повреди, </w:t>
      </w:r>
      <w:r w:rsidRPr="00D73BDC">
        <w:rPr>
          <w:rStyle w:val="FontStyle87"/>
          <w:sz w:val="24"/>
          <w:szCs w:val="24"/>
        </w:rPr>
        <w:t xml:space="preserve">разхищения, злоупотреби </w:t>
      </w:r>
      <w:r w:rsidRPr="00D73BDC">
        <w:rPr>
          <w:rStyle w:val="FontStyle76"/>
          <w:sz w:val="24"/>
          <w:szCs w:val="24"/>
        </w:rPr>
        <w:t xml:space="preserve">и </w:t>
      </w:r>
      <w:r w:rsidRPr="00D73BDC">
        <w:rPr>
          <w:rStyle w:val="FontStyle87"/>
          <w:sz w:val="24"/>
          <w:szCs w:val="24"/>
        </w:rPr>
        <w:t>др, при подаване на гасителни средства и при евакуация.</w:t>
      </w:r>
    </w:p>
    <w:p w:rsidR="00B13C5C" w:rsidRPr="00D73BDC" w:rsidRDefault="00B13C5C" w:rsidP="00B14696">
      <w:pPr>
        <w:pStyle w:val="Style41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Да действуват при спасителните и пожарогасителните работи </w:t>
      </w:r>
      <w:r w:rsidRPr="00D73BDC">
        <w:rPr>
          <w:rStyle w:val="FontStyle76"/>
          <w:sz w:val="24"/>
          <w:szCs w:val="24"/>
        </w:rPr>
        <w:t xml:space="preserve">с </w:t>
      </w:r>
      <w:r w:rsidRPr="00D73BDC">
        <w:rPr>
          <w:rStyle w:val="FontStyle87"/>
          <w:sz w:val="24"/>
          <w:szCs w:val="24"/>
        </w:rPr>
        <w:t>пълно напрежение на моралните и физическите си сили.</w:t>
      </w:r>
    </w:p>
    <w:p w:rsidR="00B13C5C" w:rsidRPr="00D73BDC" w:rsidRDefault="00B13C5C" w:rsidP="00B14696">
      <w:pPr>
        <w:pStyle w:val="Style33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Да ползват необходимите защитни средства, като спазват мерките и правилата по охрана на труда и техника на безопасност</w:t>
      </w:r>
    </w:p>
    <w:p w:rsidR="00B13C5C" w:rsidRPr="00D73BDC" w:rsidRDefault="00B13C5C" w:rsidP="00B14696">
      <w:pPr>
        <w:pStyle w:val="Style33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Правилно да използуват противопожарните уреди и съоръжения и полагат грижи за изправността им.</w:t>
      </w:r>
    </w:p>
    <w:p w:rsidR="00B13C5C" w:rsidRPr="00D73BDC" w:rsidRDefault="00B13C5C" w:rsidP="00B14696">
      <w:pPr>
        <w:pStyle w:val="Style33"/>
        <w:widowControl/>
        <w:numPr>
          <w:ilvl w:val="0"/>
          <w:numId w:val="11"/>
        </w:numPr>
        <w:tabs>
          <w:tab w:val="left" w:pos="709"/>
        </w:tabs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Да оказват първа медицинска помощ на пострадалите и да вземат мерки за спасяването им.</w:t>
      </w:r>
    </w:p>
    <w:p w:rsidR="00AE0E5B" w:rsidRPr="00D73BDC" w:rsidRDefault="00AE0E5B" w:rsidP="00B14696">
      <w:pPr>
        <w:pStyle w:val="Style26"/>
        <w:widowControl/>
        <w:ind w:left="226"/>
        <w:jc w:val="left"/>
        <w:rPr>
          <w:rStyle w:val="FontStyle76"/>
          <w:sz w:val="24"/>
          <w:szCs w:val="24"/>
          <w:u w:val="single"/>
        </w:rPr>
      </w:pPr>
    </w:p>
    <w:p w:rsidR="00B13C5C" w:rsidRPr="00D73BDC" w:rsidRDefault="00B13C5C" w:rsidP="00B14696">
      <w:pPr>
        <w:pStyle w:val="Style26"/>
        <w:widowControl/>
        <w:ind w:left="226"/>
        <w:jc w:val="left"/>
        <w:rPr>
          <w:rStyle w:val="FontStyle76"/>
          <w:b/>
          <w:sz w:val="24"/>
          <w:szCs w:val="24"/>
        </w:rPr>
      </w:pPr>
      <w:r w:rsidRPr="00D73BDC">
        <w:rPr>
          <w:rStyle w:val="FontStyle76"/>
          <w:b/>
          <w:sz w:val="24"/>
          <w:szCs w:val="24"/>
        </w:rPr>
        <w:t>Ръководителите от всички степени са длъжни:</w:t>
      </w:r>
    </w:p>
    <w:p w:rsidR="00B13C5C" w:rsidRPr="00D73BDC" w:rsidRDefault="00B13C5C" w:rsidP="00B14696">
      <w:pPr>
        <w:pStyle w:val="Style41"/>
        <w:widowControl/>
        <w:numPr>
          <w:ilvl w:val="0"/>
          <w:numId w:val="12"/>
        </w:numPr>
        <w:tabs>
          <w:tab w:val="left" w:pos="709"/>
        </w:tabs>
        <w:spacing w:line="240" w:lineRule="auto"/>
        <w:ind w:left="709" w:hanging="283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изпълняват разпорежданията на началника на пожарната;</w:t>
      </w:r>
    </w:p>
    <w:p w:rsidR="00B13C5C" w:rsidRPr="00D73BDC" w:rsidRDefault="00B13C5C" w:rsidP="00B14696">
      <w:pPr>
        <w:pStyle w:val="Style41"/>
        <w:widowControl/>
        <w:numPr>
          <w:ilvl w:val="0"/>
          <w:numId w:val="12"/>
        </w:numPr>
        <w:tabs>
          <w:tab w:val="left" w:pos="709"/>
        </w:tabs>
        <w:spacing w:line="240" w:lineRule="auto"/>
        <w:ind w:left="709" w:hanging="283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дават информация за разпределението на сградата и наличието на опасни вещества.</w:t>
      </w:r>
    </w:p>
    <w:p w:rsidR="00B13C5C" w:rsidRPr="00D73BDC" w:rsidRDefault="00B13C5C" w:rsidP="00B14696">
      <w:pPr>
        <w:pStyle w:val="Style41"/>
        <w:widowControl/>
        <w:numPr>
          <w:ilvl w:val="0"/>
          <w:numId w:val="12"/>
        </w:numPr>
        <w:tabs>
          <w:tab w:val="left" w:pos="709"/>
        </w:tabs>
        <w:spacing w:line="240" w:lineRule="auto"/>
        <w:ind w:left="709" w:hanging="283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разпределят лично участниците в пожарогасенето и в евакуацията.</w:t>
      </w:r>
    </w:p>
    <w:p w:rsidR="00B13C5C" w:rsidRPr="00D73BDC" w:rsidRDefault="00B13C5C" w:rsidP="00B14696">
      <w:pPr>
        <w:pStyle w:val="Style41"/>
        <w:widowControl/>
        <w:numPr>
          <w:ilvl w:val="0"/>
          <w:numId w:val="12"/>
        </w:numPr>
        <w:tabs>
          <w:tab w:val="left" w:pos="709"/>
        </w:tabs>
        <w:spacing w:line="240" w:lineRule="auto"/>
        <w:ind w:left="709" w:hanging="283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полагат непрестанни грижи за опазването на живота и здравето на участниците в пожарогасенето; Да следят и изискват спазване на правилата по техника на безопасност.</w:t>
      </w:r>
    </w:p>
    <w:p w:rsidR="00B13C5C" w:rsidRPr="00D73BDC" w:rsidRDefault="00B13C5C" w:rsidP="00B14696">
      <w:pPr>
        <w:pStyle w:val="Style41"/>
        <w:widowControl/>
        <w:numPr>
          <w:ilvl w:val="0"/>
          <w:numId w:val="12"/>
        </w:numPr>
        <w:tabs>
          <w:tab w:val="left" w:pos="709"/>
        </w:tabs>
        <w:spacing w:line="240" w:lineRule="auto"/>
        <w:ind w:left="709" w:hanging="283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работят със защитни средства при нужда.</w:t>
      </w:r>
    </w:p>
    <w:p w:rsidR="00B13C5C" w:rsidRPr="00D73BDC" w:rsidRDefault="00B13C5C" w:rsidP="00B14696">
      <w:pPr>
        <w:pStyle w:val="Style41"/>
        <w:widowControl/>
        <w:numPr>
          <w:ilvl w:val="0"/>
          <w:numId w:val="12"/>
        </w:numPr>
        <w:tabs>
          <w:tab w:val="left" w:pos="709"/>
        </w:tabs>
        <w:spacing w:line="240" w:lineRule="auto"/>
        <w:ind w:left="709" w:hanging="283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се ориентират в промени в обстановката на пожара.</w:t>
      </w:r>
    </w:p>
    <w:p w:rsidR="00B13C5C" w:rsidRDefault="00B13C5C" w:rsidP="00B14696">
      <w:pPr>
        <w:pStyle w:val="Style23"/>
        <w:widowControl/>
        <w:jc w:val="center"/>
        <w:rPr>
          <w:rFonts w:ascii="Times New Roman" w:hAnsi="Times New Roman" w:cs="Times New Roman"/>
        </w:rPr>
      </w:pPr>
    </w:p>
    <w:p w:rsidR="009E316E" w:rsidRPr="00D73BDC" w:rsidRDefault="009E316E" w:rsidP="00B14696">
      <w:pPr>
        <w:pStyle w:val="Style23"/>
        <w:widowControl/>
        <w:jc w:val="center"/>
        <w:rPr>
          <w:rFonts w:ascii="Times New Roman" w:hAnsi="Times New Roman" w:cs="Times New Roman"/>
        </w:rPr>
      </w:pPr>
    </w:p>
    <w:p w:rsidR="00B13C5C" w:rsidRPr="00D73BDC" w:rsidRDefault="000A0B55" w:rsidP="00414C67">
      <w:pPr>
        <w:pStyle w:val="Style10"/>
        <w:widowControl/>
        <w:numPr>
          <w:ilvl w:val="0"/>
          <w:numId w:val="7"/>
        </w:numPr>
        <w:spacing w:line="312" w:lineRule="auto"/>
        <w:rPr>
          <w:rStyle w:val="FontStyle62"/>
          <w:rFonts w:ascii="Times New Roman" w:hAnsi="Times New Roman" w:cs="Times New Roman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 xml:space="preserve"> </w:t>
      </w:r>
      <w:r w:rsidR="00B13C5C" w:rsidRPr="00D73BDC">
        <w:rPr>
          <w:rStyle w:val="FontStyle62"/>
          <w:rFonts w:ascii="Times New Roman" w:hAnsi="Times New Roman" w:cs="Times New Roman"/>
          <w:sz w:val="24"/>
          <w:szCs w:val="24"/>
        </w:rPr>
        <w:t>ПЛАН ЗА ПРЕДОТВРАТЯВАНЕ И ЛИКВИДИРАНЕ НА АВАРИИ</w:t>
      </w:r>
    </w:p>
    <w:p w:rsidR="00B13C5C" w:rsidRPr="00D73BDC" w:rsidRDefault="000A0B55" w:rsidP="008C476B">
      <w:pPr>
        <w:pStyle w:val="Style53"/>
        <w:widowControl/>
        <w:spacing w:before="120" w:after="120" w:line="240" w:lineRule="auto"/>
        <w:ind w:left="885" w:hanging="176"/>
        <w:rPr>
          <w:rStyle w:val="FontStyle76"/>
          <w:b/>
          <w:sz w:val="24"/>
          <w:szCs w:val="24"/>
        </w:rPr>
      </w:pPr>
      <w:r w:rsidRPr="00D73BDC">
        <w:rPr>
          <w:rStyle w:val="FontStyle76"/>
          <w:b/>
          <w:sz w:val="24"/>
          <w:szCs w:val="24"/>
        </w:rPr>
        <w:t>Описание на евентуални аварии:</w:t>
      </w:r>
    </w:p>
    <w:p w:rsidR="00B13C5C" w:rsidRPr="00D73BDC" w:rsidRDefault="00B13C5C" w:rsidP="008C476B">
      <w:pPr>
        <w:pStyle w:val="Style53"/>
        <w:widowControl/>
        <w:spacing w:line="240" w:lineRule="auto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Аварийни условия на експлоатация са тези, при които режимът на работа на технологичните съоръжения и комуникации надхвърля граничния, изчислен по проекта и / или има нарушаване на конструктивната годност и сигурност на съоръженията и КИП на същите.</w:t>
      </w:r>
    </w:p>
    <w:p w:rsidR="00B13C5C" w:rsidRPr="00D73BDC" w:rsidRDefault="00B13C5C" w:rsidP="008C476B">
      <w:pPr>
        <w:pStyle w:val="Style34"/>
        <w:widowControl/>
        <w:spacing w:line="240" w:lineRule="auto"/>
        <w:ind w:firstLine="720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Аварията е всяко отклонение от режима на нормална експлоатация, което може да причини материални загуби и човешки жертви, както и сериозни последици за сигурността на сградите и съоръженията и / или на разположените в непосредствена близост цехове и сгради.</w:t>
      </w:r>
    </w:p>
    <w:p w:rsidR="00B13C5C" w:rsidRPr="00D73BDC" w:rsidRDefault="00B13C5C" w:rsidP="008C476B">
      <w:pPr>
        <w:pStyle w:val="Style47"/>
        <w:widowControl/>
        <w:numPr>
          <w:ilvl w:val="0"/>
          <w:numId w:val="13"/>
        </w:numPr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Прогноза за възможните бедствия и аварии.</w:t>
      </w:r>
    </w:p>
    <w:p w:rsidR="00B13C5C" w:rsidRPr="00D73BDC" w:rsidRDefault="00B13C5C" w:rsidP="008C476B">
      <w:pPr>
        <w:pStyle w:val="Style36"/>
        <w:widowControl/>
        <w:spacing w:line="240" w:lineRule="auto"/>
        <w:ind w:firstLine="720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Възможните бедствия и аварии, които биха довели до възникването на рискови ситуации за персонала на обекта и околните цехове и работници са:</w:t>
      </w:r>
    </w:p>
    <w:p w:rsidR="00B13C5C" w:rsidRPr="00D73BDC" w:rsidRDefault="00B13C5C" w:rsidP="008C476B">
      <w:pPr>
        <w:pStyle w:val="Style35"/>
        <w:widowControl/>
        <w:numPr>
          <w:ilvl w:val="1"/>
          <w:numId w:val="13"/>
        </w:numPr>
        <w:tabs>
          <w:tab w:val="left" w:pos="993"/>
        </w:tabs>
        <w:spacing w:line="240" w:lineRule="auto"/>
        <w:ind w:left="0" w:firstLine="709"/>
        <w:rPr>
          <w:rStyle w:val="FontStyle76"/>
          <w:sz w:val="24"/>
          <w:szCs w:val="24"/>
        </w:rPr>
      </w:pPr>
      <w:r w:rsidRPr="00D73BDC">
        <w:rPr>
          <w:rStyle w:val="FontStyle77"/>
          <w:sz w:val="24"/>
          <w:szCs w:val="24"/>
        </w:rPr>
        <w:t>Необичайни природни явления</w:t>
      </w:r>
      <w:r w:rsidR="00C820ED" w:rsidRPr="00D73BDC">
        <w:rPr>
          <w:rStyle w:val="FontStyle77"/>
          <w:sz w:val="24"/>
          <w:szCs w:val="24"/>
        </w:rPr>
        <w:t xml:space="preserve">: </w:t>
      </w:r>
      <w:r w:rsidR="00C820ED" w:rsidRPr="00D73BDC">
        <w:rPr>
          <w:rStyle w:val="FontStyle76"/>
          <w:sz w:val="24"/>
          <w:szCs w:val="24"/>
        </w:rPr>
        <w:t>В</w:t>
      </w:r>
      <w:r w:rsidRPr="00D73BDC">
        <w:rPr>
          <w:rStyle w:val="FontStyle76"/>
          <w:sz w:val="24"/>
          <w:szCs w:val="24"/>
        </w:rPr>
        <w:t>ъншни събития с природен произход, като: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наводнения; смерч; силен вятър със скорост над 25 м/сек. = 90 км./час - ураган; екстремни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валежи и снеговалежи; много висока или ниска температура на въздуха; мълния;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земетресение; слягане на територията, поява на пукнатини или деформация на почвата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/свлачища/, срутища, затрупване с наноси и затлачване /порои/ и други.</w:t>
      </w:r>
    </w:p>
    <w:p w:rsidR="00D61481" w:rsidRPr="00D73BDC" w:rsidRDefault="00B13C5C" w:rsidP="008C476B">
      <w:pPr>
        <w:pStyle w:val="Style27"/>
        <w:widowControl/>
        <w:numPr>
          <w:ilvl w:val="1"/>
          <w:numId w:val="13"/>
        </w:numPr>
        <w:tabs>
          <w:tab w:val="left" w:pos="993"/>
        </w:tabs>
        <w:spacing w:line="240" w:lineRule="auto"/>
        <w:ind w:left="993" w:right="-1" w:hanging="567"/>
        <w:jc w:val="both"/>
        <w:rPr>
          <w:rStyle w:val="FontStyle76"/>
          <w:sz w:val="24"/>
          <w:szCs w:val="24"/>
        </w:rPr>
      </w:pPr>
      <w:r w:rsidRPr="00D73BDC">
        <w:rPr>
          <w:rStyle w:val="FontStyle77"/>
          <w:sz w:val="24"/>
          <w:szCs w:val="24"/>
        </w:rPr>
        <w:t xml:space="preserve">Външни събития с техногенен произход, </w:t>
      </w:r>
      <w:r w:rsidRPr="00D73BDC">
        <w:rPr>
          <w:rStyle w:val="FontStyle76"/>
          <w:sz w:val="24"/>
          <w:szCs w:val="24"/>
        </w:rPr>
        <w:t>като:</w:t>
      </w:r>
    </w:p>
    <w:p w:rsidR="00B13C5C" w:rsidRPr="00D73BDC" w:rsidRDefault="00DB5A0E" w:rsidP="008C476B">
      <w:pPr>
        <w:pStyle w:val="Style27"/>
        <w:widowControl/>
        <w:numPr>
          <w:ilvl w:val="0"/>
          <w:numId w:val="16"/>
        </w:numPr>
        <w:tabs>
          <w:tab w:val="left" w:pos="993"/>
        </w:tabs>
        <w:spacing w:line="240" w:lineRule="auto"/>
        <w:ind w:left="993" w:right="-1" w:hanging="426"/>
        <w:jc w:val="both"/>
        <w:rPr>
          <w:rStyle w:val="FontStyle76"/>
          <w:sz w:val="24"/>
          <w:szCs w:val="24"/>
        </w:rPr>
      </w:pPr>
      <w:r>
        <w:rPr>
          <w:rStyle w:val="FontStyle76"/>
          <w:sz w:val="24"/>
          <w:szCs w:val="24"/>
        </w:rPr>
        <w:t>пробив в</w:t>
      </w:r>
      <w:r w:rsidR="00B13C5C" w:rsidRPr="00D73BDC">
        <w:rPr>
          <w:rStyle w:val="FontStyle76"/>
          <w:sz w:val="24"/>
          <w:szCs w:val="24"/>
        </w:rPr>
        <w:t xml:space="preserve"> тръбопроводите и в газови съоръжения,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падане на летателен апарат или други летящи предмети върху обекта;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lastRenderedPageBreak/>
        <w:t>удар, блъскане, съприкосновение на тежко моторно средство или строителна техника с обекта;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взрив в района на обекта;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разливане или изпускане на опасни отровни, задушаващи, пожароопасни или взривоопасни продукти включително </w:t>
      </w:r>
      <w:r w:rsidRPr="00D73BDC">
        <w:rPr>
          <w:rStyle w:val="FontStyle87"/>
          <w:sz w:val="24"/>
          <w:szCs w:val="24"/>
        </w:rPr>
        <w:t xml:space="preserve">и </w:t>
      </w:r>
      <w:r w:rsidRPr="00D73BDC">
        <w:rPr>
          <w:rStyle w:val="FontStyle76"/>
          <w:sz w:val="24"/>
          <w:szCs w:val="24"/>
        </w:rPr>
        <w:t>пропан бутан в района на обекта, опасната зона и в непосредствена близост - 30 метра радиус от строителните граници;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терористични действия;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радиоактивно замърсяване,</w:t>
      </w:r>
    </w:p>
    <w:p w:rsidR="001D264A" w:rsidRPr="00D73BDC" w:rsidRDefault="00B13C5C" w:rsidP="008C476B">
      <w:pPr>
        <w:pStyle w:val="Style21"/>
        <w:widowControl/>
        <w:numPr>
          <w:ilvl w:val="0"/>
          <w:numId w:val="16"/>
        </w:numPr>
        <w:spacing w:line="240" w:lineRule="auto"/>
        <w:ind w:left="993" w:hanging="426"/>
        <w:jc w:val="both"/>
        <w:rPr>
          <w:rStyle w:val="FontStyle87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пълна </w:t>
      </w:r>
      <w:r w:rsidRPr="00D73BDC">
        <w:rPr>
          <w:rStyle w:val="FontStyle87"/>
          <w:sz w:val="24"/>
          <w:szCs w:val="24"/>
        </w:rPr>
        <w:t xml:space="preserve">загуба на </w:t>
      </w:r>
      <w:r w:rsidRPr="00D73BDC">
        <w:rPr>
          <w:rStyle w:val="FontStyle76"/>
          <w:sz w:val="24"/>
          <w:szCs w:val="24"/>
        </w:rPr>
        <w:t xml:space="preserve">електрозахранване, </w:t>
      </w:r>
      <w:r w:rsidRPr="00D73BDC">
        <w:rPr>
          <w:rStyle w:val="FontStyle87"/>
          <w:sz w:val="24"/>
          <w:szCs w:val="24"/>
        </w:rPr>
        <w:t xml:space="preserve">канализация </w:t>
      </w:r>
      <w:r w:rsidRPr="00D73BDC">
        <w:rPr>
          <w:rStyle w:val="FontStyle76"/>
          <w:sz w:val="24"/>
          <w:szCs w:val="24"/>
        </w:rPr>
        <w:t xml:space="preserve">и </w:t>
      </w:r>
      <w:r w:rsidRPr="00D73BDC">
        <w:rPr>
          <w:rStyle w:val="FontStyle87"/>
          <w:sz w:val="24"/>
          <w:szCs w:val="24"/>
        </w:rPr>
        <w:t xml:space="preserve">снабдяване </w:t>
      </w:r>
      <w:r w:rsidRPr="00D73BDC">
        <w:rPr>
          <w:rStyle w:val="FontStyle76"/>
          <w:sz w:val="24"/>
          <w:szCs w:val="24"/>
        </w:rPr>
        <w:t xml:space="preserve">с </w:t>
      </w:r>
      <w:r w:rsidRPr="00D73BDC">
        <w:rPr>
          <w:rStyle w:val="FontStyle87"/>
          <w:sz w:val="24"/>
          <w:szCs w:val="24"/>
        </w:rPr>
        <w:t xml:space="preserve">питейна вода, вследствие на непредвидими аварии, некомпетентни и непреднамерени действия; </w:t>
      </w:r>
    </w:p>
    <w:p w:rsidR="00B13C5C" w:rsidRPr="00D73BDC" w:rsidRDefault="00B13C5C" w:rsidP="008C476B">
      <w:pPr>
        <w:pStyle w:val="Style21"/>
        <w:widowControl/>
        <w:numPr>
          <w:ilvl w:val="0"/>
          <w:numId w:val="16"/>
        </w:numPr>
        <w:spacing w:line="240" w:lineRule="auto"/>
        <w:ind w:left="993" w:hanging="426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други.</w:t>
      </w:r>
    </w:p>
    <w:p w:rsidR="00B13C5C" w:rsidRPr="00D73BDC" w:rsidRDefault="00B13C5C" w:rsidP="008C476B">
      <w:pPr>
        <w:pStyle w:val="Style27"/>
        <w:widowControl/>
        <w:numPr>
          <w:ilvl w:val="1"/>
          <w:numId w:val="13"/>
        </w:numPr>
        <w:tabs>
          <w:tab w:val="left" w:pos="993"/>
        </w:tabs>
        <w:spacing w:line="240" w:lineRule="auto"/>
        <w:ind w:left="993" w:right="-1" w:hanging="567"/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Вътрешни събития</w:t>
      </w:r>
      <w:r w:rsidRPr="00D73BDC">
        <w:rPr>
          <w:rStyle w:val="FontStyle77"/>
          <w:b w:val="0"/>
          <w:sz w:val="24"/>
          <w:szCs w:val="24"/>
        </w:rPr>
        <w:t>,</w:t>
      </w:r>
      <w:r w:rsidRPr="00D73BDC">
        <w:rPr>
          <w:rStyle w:val="FontStyle77"/>
          <w:sz w:val="24"/>
          <w:szCs w:val="24"/>
        </w:rPr>
        <w:t xml:space="preserve"> </w:t>
      </w:r>
      <w:r w:rsidRPr="00D73BDC">
        <w:rPr>
          <w:rStyle w:val="FontStyle77"/>
          <w:b w:val="0"/>
          <w:sz w:val="24"/>
          <w:szCs w:val="24"/>
        </w:rPr>
        <w:t>като</w:t>
      </w:r>
      <w:r w:rsidRPr="00D73BDC">
        <w:rPr>
          <w:rStyle w:val="FontStyle77"/>
          <w:sz w:val="24"/>
          <w:szCs w:val="24"/>
        </w:rPr>
        <w:t>: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въздушна ударна вълна, предизвикана от взрив;</w:t>
      </w:r>
    </w:p>
    <w:p w:rsidR="00D61481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разрушения вследствие летящи предмети образувани в резултат на аварии;</w:t>
      </w:r>
    </w:p>
    <w:p w:rsidR="00D61481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пожар включително запалване на пропан-бутан;</w:t>
      </w:r>
    </w:p>
    <w:p w:rsidR="00D61481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наводнение в района на обекта;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други.</w:t>
      </w:r>
    </w:p>
    <w:p w:rsidR="00835244" w:rsidRPr="00D73BDC" w:rsidRDefault="00B13C5C" w:rsidP="008C476B">
      <w:pPr>
        <w:pStyle w:val="Style27"/>
        <w:widowControl/>
        <w:numPr>
          <w:ilvl w:val="1"/>
          <w:numId w:val="13"/>
        </w:numPr>
        <w:tabs>
          <w:tab w:val="left" w:pos="993"/>
        </w:tabs>
        <w:spacing w:line="240" w:lineRule="auto"/>
        <w:ind w:left="993" w:right="-1" w:hanging="567"/>
        <w:jc w:val="both"/>
        <w:rPr>
          <w:rStyle w:val="FontStyle77"/>
          <w:b w:val="0"/>
          <w:sz w:val="24"/>
          <w:szCs w:val="24"/>
        </w:rPr>
      </w:pPr>
      <w:r w:rsidRPr="00D73BDC">
        <w:rPr>
          <w:rStyle w:val="FontStyle77"/>
          <w:sz w:val="24"/>
          <w:szCs w:val="24"/>
        </w:rPr>
        <w:t>Други събития</w:t>
      </w:r>
      <w:r w:rsidRPr="00D73BDC">
        <w:rPr>
          <w:rStyle w:val="FontStyle77"/>
          <w:b w:val="0"/>
          <w:sz w:val="24"/>
          <w:szCs w:val="24"/>
        </w:rPr>
        <w:t xml:space="preserve">, като: </w:t>
      </w:r>
    </w:p>
    <w:p w:rsidR="00835244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bCs/>
          <w:sz w:val="24"/>
          <w:szCs w:val="24"/>
        </w:rPr>
      </w:pPr>
      <w:r w:rsidRPr="00D73BDC">
        <w:rPr>
          <w:rStyle w:val="FontStyle76"/>
          <w:bCs/>
          <w:sz w:val="24"/>
          <w:szCs w:val="24"/>
        </w:rPr>
        <w:t>разрушаване или промяна на геометрията на строителната</w:t>
      </w:r>
      <w:r w:rsidR="00D61481" w:rsidRPr="00D73BDC">
        <w:rPr>
          <w:rStyle w:val="FontStyle76"/>
          <w:bCs/>
          <w:sz w:val="24"/>
          <w:szCs w:val="24"/>
        </w:rPr>
        <w:t xml:space="preserve"> </w:t>
      </w:r>
      <w:r w:rsidRPr="00D73BDC">
        <w:rPr>
          <w:rStyle w:val="FontStyle76"/>
          <w:bCs/>
          <w:sz w:val="24"/>
          <w:szCs w:val="24"/>
        </w:rPr>
        <w:t>конструкция на обекта</w:t>
      </w:r>
      <w:r w:rsidR="00E26E67" w:rsidRPr="00D73BDC">
        <w:rPr>
          <w:rStyle w:val="FontStyle76"/>
          <w:bCs/>
          <w:sz w:val="24"/>
          <w:szCs w:val="24"/>
        </w:rPr>
        <w:t>;</w:t>
      </w:r>
      <w:r w:rsidRPr="00D73BDC">
        <w:rPr>
          <w:rStyle w:val="FontStyle76"/>
          <w:bCs/>
          <w:sz w:val="24"/>
          <w:szCs w:val="24"/>
        </w:rPr>
        <w:t xml:space="preserve"> </w:t>
      </w:r>
    </w:p>
    <w:p w:rsidR="001D264A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bCs/>
          <w:sz w:val="24"/>
          <w:szCs w:val="24"/>
        </w:rPr>
      </w:pPr>
      <w:r w:rsidRPr="00D73BDC">
        <w:rPr>
          <w:rStyle w:val="FontStyle76"/>
          <w:bCs/>
          <w:sz w:val="24"/>
          <w:szCs w:val="24"/>
        </w:rPr>
        <w:t>изменение носимоспособността на конструктивните елементи на</w:t>
      </w:r>
      <w:r w:rsidR="00D61481" w:rsidRPr="00D73BDC">
        <w:rPr>
          <w:rStyle w:val="FontStyle76"/>
          <w:bCs/>
          <w:sz w:val="24"/>
          <w:szCs w:val="24"/>
        </w:rPr>
        <w:t xml:space="preserve"> </w:t>
      </w:r>
      <w:r w:rsidR="00DB5A0E">
        <w:rPr>
          <w:rStyle w:val="FontStyle76"/>
          <w:bCs/>
          <w:sz w:val="24"/>
          <w:szCs w:val="24"/>
        </w:rPr>
        <w:t>обекта</w:t>
      </w:r>
      <w:r w:rsidR="001D264A" w:rsidRPr="00D73BDC">
        <w:rPr>
          <w:rStyle w:val="FontStyle76"/>
          <w:bCs/>
          <w:sz w:val="24"/>
          <w:szCs w:val="24"/>
        </w:rPr>
        <w:t>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bCs/>
          <w:sz w:val="24"/>
          <w:szCs w:val="24"/>
        </w:rPr>
      </w:pPr>
      <w:r w:rsidRPr="00D73BDC">
        <w:rPr>
          <w:rStyle w:val="FontStyle76"/>
          <w:bCs/>
          <w:sz w:val="24"/>
          <w:szCs w:val="24"/>
        </w:rPr>
        <w:t>други.</w:t>
      </w:r>
    </w:p>
    <w:p w:rsidR="00B13C5C" w:rsidRPr="00D73BDC" w:rsidRDefault="00B13C5C" w:rsidP="008C476B">
      <w:pPr>
        <w:pStyle w:val="Style27"/>
        <w:widowControl/>
        <w:numPr>
          <w:ilvl w:val="1"/>
          <w:numId w:val="13"/>
        </w:numPr>
        <w:tabs>
          <w:tab w:val="left" w:pos="993"/>
        </w:tabs>
        <w:spacing w:line="240" w:lineRule="auto"/>
        <w:ind w:left="993" w:right="-1" w:hanging="567"/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Грешки на персонала</w:t>
      </w:r>
    </w:p>
    <w:p w:rsidR="00B13C5C" w:rsidRPr="00D73BDC" w:rsidRDefault="00B13C5C" w:rsidP="008C476B">
      <w:pPr>
        <w:pStyle w:val="Style30"/>
        <w:widowControl/>
        <w:spacing w:line="240" w:lineRule="auto"/>
        <w:jc w:val="both"/>
        <w:rPr>
          <w:rStyle w:val="FontStyle79"/>
          <w:sz w:val="24"/>
          <w:szCs w:val="24"/>
        </w:rPr>
      </w:pPr>
      <w:r w:rsidRPr="00D73BDC">
        <w:rPr>
          <w:rStyle w:val="FontStyle79"/>
          <w:sz w:val="24"/>
          <w:szCs w:val="24"/>
        </w:rPr>
        <w:t>Най-тежката авария, специфична за обекта, съоръженията и комуникациите към него е</w:t>
      </w:r>
      <w:r w:rsidR="00835244" w:rsidRPr="00D73BDC">
        <w:rPr>
          <w:rStyle w:val="FontStyle79"/>
          <w:sz w:val="24"/>
          <w:szCs w:val="24"/>
        </w:rPr>
        <w:t xml:space="preserve">: 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bCs/>
          <w:sz w:val="24"/>
          <w:szCs w:val="24"/>
        </w:rPr>
      </w:pPr>
      <w:r w:rsidRPr="00D73BDC">
        <w:rPr>
          <w:rStyle w:val="FontStyle76"/>
          <w:bCs/>
          <w:sz w:val="24"/>
          <w:szCs w:val="24"/>
        </w:rPr>
        <w:t>пропуск на газ пропан бутан и опасност от създаване на взривоопасна концентрация, експлозия на бутилка</w:t>
      </w:r>
      <w:r w:rsidR="00E26E67" w:rsidRPr="00D73BDC">
        <w:rPr>
          <w:rStyle w:val="FontStyle76"/>
          <w:bCs/>
          <w:sz w:val="24"/>
          <w:szCs w:val="24"/>
        </w:rPr>
        <w:t>;</w:t>
      </w:r>
    </w:p>
    <w:p w:rsidR="00D61481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bCs/>
          <w:sz w:val="24"/>
          <w:szCs w:val="24"/>
        </w:rPr>
      </w:pPr>
      <w:r w:rsidRPr="00D73BDC">
        <w:rPr>
          <w:rStyle w:val="FontStyle76"/>
          <w:bCs/>
          <w:sz w:val="24"/>
          <w:szCs w:val="24"/>
        </w:rPr>
        <w:t>скъсване на строителни конструкции и затрупване хора</w:t>
      </w:r>
      <w:r w:rsidR="00E26E67" w:rsidRPr="00D73BDC">
        <w:rPr>
          <w:rStyle w:val="FontStyle76"/>
          <w:bCs/>
          <w:sz w:val="24"/>
          <w:szCs w:val="24"/>
        </w:rPr>
        <w:t>;</w:t>
      </w:r>
    </w:p>
    <w:p w:rsidR="00B13C5C" w:rsidRPr="00D73BDC" w:rsidRDefault="00B13C5C" w:rsidP="008C476B">
      <w:pPr>
        <w:pStyle w:val="Style53"/>
        <w:widowControl/>
        <w:numPr>
          <w:ilvl w:val="0"/>
          <w:numId w:val="16"/>
        </w:numPr>
        <w:spacing w:line="240" w:lineRule="auto"/>
        <w:ind w:left="993" w:hanging="426"/>
        <w:rPr>
          <w:rStyle w:val="FontStyle76"/>
          <w:bCs/>
          <w:sz w:val="24"/>
          <w:szCs w:val="24"/>
        </w:rPr>
      </w:pPr>
      <w:r w:rsidRPr="00D73BDC">
        <w:rPr>
          <w:rStyle w:val="FontStyle76"/>
          <w:bCs/>
          <w:sz w:val="24"/>
          <w:szCs w:val="24"/>
        </w:rPr>
        <w:t xml:space="preserve">поражение от ел.ток на работещи е </w:t>
      </w:r>
      <w:r w:rsidR="0026692F">
        <w:rPr>
          <w:rStyle w:val="FontStyle76"/>
          <w:bCs/>
          <w:sz w:val="24"/>
          <w:szCs w:val="24"/>
        </w:rPr>
        <w:t>ръчни електрически инструменти</w:t>
      </w:r>
      <w:r w:rsidR="00E26E67" w:rsidRPr="00D73BDC">
        <w:rPr>
          <w:rStyle w:val="FontStyle76"/>
          <w:bCs/>
          <w:sz w:val="24"/>
          <w:szCs w:val="24"/>
        </w:rPr>
        <w:t>.</w:t>
      </w:r>
    </w:p>
    <w:p w:rsidR="00B13C5C" w:rsidRPr="00D73BDC" w:rsidRDefault="009348E0" w:rsidP="008C476B">
      <w:pPr>
        <w:pStyle w:val="Style52"/>
        <w:widowControl/>
        <w:spacing w:before="120" w:after="120"/>
        <w:ind w:left="272" w:firstLine="720"/>
        <w:jc w:val="left"/>
        <w:rPr>
          <w:rStyle w:val="FontStyle80"/>
          <w:sz w:val="24"/>
          <w:szCs w:val="24"/>
        </w:rPr>
      </w:pPr>
      <w:r w:rsidRPr="00D73BDC">
        <w:rPr>
          <w:rStyle w:val="FontStyle80"/>
          <w:sz w:val="24"/>
          <w:szCs w:val="24"/>
        </w:rPr>
        <w:t>П</w:t>
      </w:r>
      <w:r w:rsidR="00B13C5C" w:rsidRPr="00D73BDC">
        <w:rPr>
          <w:rStyle w:val="FontStyle80"/>
          <w:sz w:val="24"/>
          <w:szCs w:val="24"/>
        </w:rPr>
        <w:t>редотвратяване на аварии</w:t>
      </w:r>
    </w:p>
    <w:p w:rsidR="00B13C5C" w:rsidRPr="00D73BDC" w:rsidRDefault="00B13C5C" w:rsidP="008C476B">
      <w:pPr>
        <w:pStyle w:val="Style47"/>
        <w:widowControl/>
        <w:numPr>
          <w:ilvl w:val="0"/>
          <w:numId w:val="17"/>
        </w:numPr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0бщи изисквания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Движението на транспортни средства, техника и </w:t>
      </w:r>
      <w:r w:rsidRPr="00D73BDC">
        <w:rPr>
          <w:rStyle w:val="FontStyle87"/>
          <w:sz w:val="24"/>
          <w:szCs w:val="24"/>
        </w:rPr>
        <w:t xml:space="preserve">на </w:t>
      </w:r>
      <w:r w:rsidRPr="00D73BDC">
        <w:rPr>
          <w:rStyle w:val="FontStyle76"/>
          <w:sz w:val="24"/>
          <w:szCs w:val="24"/>
        </w:rPr>
        <w:t xml:space="preserve">пешеходците по площадките при необходимост се регулира с пътни знаци в съответствие с нормативните изисквания за сигнализация на пътищата с пътни знаци. Опасните за движение участъци се заграждат или на границите им се поставят съответните знаци, а </w:t>
      </w:r>
      <w:r w:rsidRPr="00D73BDC">
        <w:rPr>
          <w:rStyle w:val="FontStyle87"/>
          <w:sz w:val="24"/>
          <w:szCs w:val="24"/>
        </w:rPr>
        <w:t xml:space="preserve">при </w:t>
      </w:r>
      <w:r w:rsidRPr="00D73BDC">
        <w:rPr>
          <w:rStyle w:val="FontStyle76"/>
          <w:sz w:val="24"/>
          <w:szCs w:val="24"/>
        </w:rPr>
        <w:t>ограничена или намалена видимост - и светлинни сигнали.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Помещенията за санитарно-битово обслужване се използват за:</w:t>
      </w:r>
    </w:p>
    <w:p w:rsidR="00B13C5C" w:rsidRPr="00D73BDC" w:rsidRDefault="00B13C5C" w:rsidP="008C476B">
      <w:pPr>
        <w:pStyle w:val="Style28"/>
        <w:widowControl/>
        <w:numPr>
          <w:ilvl w:val="2"/>
          <w:numId w:val="1"/>
        </w:numPr>
        <w:tabs>
          <w:tab w:val="left" w:pos="1560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канцеларии;</w:t>
      </w:r>
    </w:p>
    <w:p w:rsidR="00B13C5C" w:rsidRPr="00D73BDC" w:rsidRDefault="00B13C5C" w:rsidP="008C476B">
      <w:pPr>
        <w:pStyle w:val="Style28"/>
        <w:widowControl/>
        <w:numPr>
          <w:ilvl w:val="2"/>
          <w:numId w:val="1"/>
        </w:numPr>
        <w:tabs>
          <w:tab w:val="left" w:pos="1560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преобличане, съхраняване и изсушаване на работното и личното облекло;</w:t>
      </w:r>
    </w:p>
    <w:p w:rsidR="00B13C5C" w:rsidRPr="00D73BDC" w:rsidRDefault="00B13C5C" w:rsidP="008C476B">
      <w:pPr>
        <w:pStyle w:val="Style28"/>
        <w:widowControl/>
        <w:numPr>
          <w:ilvl w:val="2"/>
          <w:numId w:val="1"/>
        </w:numPr>
        <w:tabs>
          <w:tab w:val="left" w:pos="1560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кратък отдих;</w:t>
      </w:r>
    </w:p>
    <w:p w:rsidR="00B13C5C" w:rsidRPr="00D73BDC" w:rsidRDefault="00663085" w:rsidP="008C476B">
      <w:pPr>
        <w:pStyle w:val="Style28"/>
        <w:widowControl/>
        <w:numPr>
          <w:ilvl w:val="2"/>
          <w:numId w:val="1"/>
        </w:numPr>
        <w:tabs>
          <w:tab w:val="left" w:pos="1560"/>
        </w:tabs>
        <w:spacing w:line="240" w:lineRule="auto"/>
        <w:ind w:left="1560" w:hanging="709"/>
        <w:jc w:val="both"/>
        <w:rPr>
          <w:rStyle w:val="FontStyle76"/>
          <w:b/>
          <w:bCs/>
          <w:sz w:val="24"/>
          <w:szCs w:val="24"/>
        </w:rPr>
      </w:pPr>
      <w:r>
        <w:rPr>
          <w:rStyle w:val="FontStyle76"/>
          <w:sz w:val="24"/>
          <w:szCs w:val="24"/>
        </w:rPr>
        <w:t>нощуване на обекта</w:t>
      </w:r>
      <w:r w:rsidR="00B13C5C" w:rsidRPr="00D73BDC">
        <w:rPr>
          <w:rStyle w:val="FontStyle76"/>
          <w:sz w:val="24"/>
          <w:szCs w:val="24"/>
        </w:rPr>
        <w:t xml:space="preserve"> </w:t>
      </w:r>
      <w:r>
        <w:rPr>
          <w:rStyle w:val="FontStyle76"/>
          <w:sz w:val="24"/>
          <w:szCs w:val="24"/>
        </w:rPr>
        <w:t>може да се осъществява само от нощната смяна на охраната</w:t>
      </w:r>
      <w:r w:rsidR="00B13C5C" w:rsidRPr="00D73BDC">
        <w:rPr>
          <w:rStyle w:val="FontStyle76"/>
          <w:sz w:val="24"/>
          <w:szCs w:val="24"/>
        </w:rPr>
        <w:t>;</w:t>
      </w:r>
    </w:p>
    <w:p w:rsidR="00B13C5C" w:rsidRPr="00D73BDC" w:rsidRDefault="00B13C5C" w:rsidP="008C476B">
      <w:pPr>
        <w:pStyle w:val="Style28"/>
        <w:widowControl/>
        <w:numPr>
          <w:ilvl w:val="2"/>
          <w:numId w:val="1"/>
        </w:numPr>
        <w:tabs>
          <w:tab w:val="left" w:pos="1560"/>
        </w:tabs>
        <w:spacing w:line="240" w:lineRule="auto"/>
        <w:ind w:left="1560" w:hanging="709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осигуряване на лична хигиена (тоалетни, бани, умивални и др.).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В случаите, когато възложителят предоставя на изпълнителя за временно ползване завършени сгради от основното строителство, те се пригаждат към санитарно-хигиенните изисквания и изискванията за ПАБ.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Разстоянията от санитарно-битовите помещения до складовете, в които се съхраняват материали, опасни за здравето на работещите, включително пожаро- или </w:t>
      </w:r>
      <w:r w:rsidRPr="00D73BDC">
        <w:rPr>
          <w:rStyle w:val="FontStyle76"/>
          <w:sz w:val="24"/>
          <w:szCs w:val="24"/>
        </w:rPr>
        <w:lastRenderedPageBreak/>
        <w:t>взривоопасни, се съобразяват със санитарно-хигиенните изисквания и с изискванията за ПАБ.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Санитарно-битовите помещения се разполагат в места, където в минимална степен има опасности от пропадания на почвата и експозиция на химични, физични и биологични агенти.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Тоалетните се разполагат на разстояние до 75 m от най-отдалеченото работно място на строителната площадка.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Крановете за промишлени води се означават със забрана за използването й за пиене.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В опасните зони достъпът на лица, неизвършващи СМР, се ограничава по подходящ начин.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993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Когато опасната зона излиза извън границите на работната площадка, в резултат на което се ограничава, затруднява или спира движението, тя се определя със схема за временна организация и безопасност на движението.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Опасните зони, където е възможно падане на товари при преместване с монтажен кран,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се сигнализират с предупредителни знаци и табели. В тези зони се забранява достъпът на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Pr="00D73BDC">
        <w:rPr>
          <w:rStyle w:val="FontStyle76"/>
          <w:sz w:val="24"/>
          <w:szCs w:val="24"/>
        </w:rPr>
        <w:t>външни лица най-малко на 5,0 m от вертикалата на повдиганите товари.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Не се допуска повдигане, преместване или спускане на всякакъв вид товари, монтажни елементи, оборудване и др. над обитаеми сгради, попадащи в опасната зона на товароподемно (монтажно) съоръжение.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При възникване на опасни условия (свличане на земен пласт, неочаквана поява на газове, поддаване на основата под строителни скелета, машини и съоръжения, недопустими деформации, скъсване на електрически проводници, откриване на взривоопасни вещества и др.) работата се преустановява и работещите напускат опасните места без нареждане. Работата се възобновява по нареждане на техническия ръководител след отстраняване на съответната опасност.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Извършването на СМР на открито се преустановява при неблагоприятни климатични условия (гръмотевична буря, силен дъжд и/или вятър, гъста мъгла, през тъмната част на денонощието или при прекъсване на изкуственото осветление и др.) Изпълнителят своевременно информира работещите на площадката, за които отговаря, за очаквани резки промени в климатичните условия.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Съществуващите върху територията на площадката преди откриването й инсталации, мрежи и съоръжения се идентифицират, ясно означават, проверяват и контролират.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Скелетата, кофражите, подпорите и временните опори се проектират, оразмеряват, монтират, обезопасяват и поддържат така, че да могат да издържат действащите върху тях натоварвания и да се предотврати случайното им деформиране или задвижване.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Не се допуска използване на повдигателни съоръжения и уредби без изправна звукова и/или светлинна оперативна сигнализация.</w:t>
      </w:r>
    </w:p>
    <w:p w:rsidR="00B13C5C" w:rsidRPr="00D73BDC" w:rsidRDefault="00B13C5C" w:rsidP="008C476B">
      <w:pPr>
        <w:pStyle w:val="Style36"/>
        <w:widowControl/>
        <w:numPr>
          <w:ilvl w:val="1"/>
          <w:numId w:val="17"/>
        </w:numPr>
        <w:tabs>
          <w:tab w:val="left" w:pos="1134"/>
        </w:tabs>
        <w:spacing w:line="240" w:lineRule="auto"/>
        <w:ind w:left="0" w:firstLine="426"/>
        <w:jc w:val="both"/>
        <w:rPr>
          <w:rStyle w:val="FontStyle76"/>
          <w:b/>
          <w:bCs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При работа с машини и съоръжения, които създават опасна зона, се подават предупредителни сигнали.</w:t>
      </w:r>
    </w:p>
    <w:p w:rsidR="00B13C5C" w:rsidRPr="00D73BDC" w:rsidRDefault="00B13C5C" w:rsidP="008C476B">
      <w:pPr>
        <w:pStyle w:val="Style47"/>
        <w:widowControl/>
        <w:numPr>
          <w:ilvl w:val="0"/>
          <w:numId w:val="17"/>
        </w:numPr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Изисквания при работа на височина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1134"/>
        </w:tabs>
        <w:spacing w:line="240" w:lineRule="auto"/>
        <w:ind w:firstLine="426"/>
        <w:jc w:val="both"/>
        <w:rPr>
          <w:rStyle w:val="FontStyle77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Работи на височина се извършват при осигурена безопасност от падане на хора или предмети чрез подходящо оборудване, колективни и/или лични предпазни средства (напр. ограждения, скелета, платформи и/или предпазни (защитни) мрежи).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418"/>
          <w:tab w:val="left" w:pos="1134"/>
        </w:tabs>
        <w:spacing w:line="240" w:lineRule="auto"/>
        <w:ind w:firstLine="426"/>
        <w:jc w:val="both"/>
        <w:rPr>
          <w:rStyle w:val="FontStyle77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Когато поради характера на работата използването на оборудването и средствата по предходната точка е невъзможно, се предвиждат подходящи възможности за достъп с използването на анкерирани защитни съоръжения или предпазни колани, захванати към устойчива и здрава конструкция.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418"/>
          <w:tab w:val="left" w:pos="1134"/>
        </w:tabs>
        <w:spacing w:line="240" w:lineRule="auto"/>
        <w:ind w:firstLine="426"/>
        <w:jc w:val="both"/>
        <w:rPr>
          <w:rStyle w:val="FontStyle77"/>
          <w:sz w:val="24"/>
          <w:szCs w:val="24"/>
        </w:rPr>
      </w:pPr>
      <w:r w:rsidRPr="00D73BDC">
        <w:rPr>
          <w:rStyle w:val="FontStyle76"/>
          <w:sz w:val="24"/>
          <w:szCs w:val="24"/>
        </w:rPr>
        <w:lastRenderedPageBreak/>
        <w:t xml:space="preserve"> </w:t>
      </w:r>
      <w:r w:rsidR="00B13C5C" w:rsidRPr="00D73BDC">
        <w:rPr>
          <w:rStyle w:val="FontStyle76"/>
          <w:sz w:val="24"/>
          <w:szCs w:val="24"/>
        </w:rPr>
        <w:t>Паданията от височина се предотвратяват чрез приспособления (съоръжения, ограждения), които са достатъчно високи и са изградени най-малко от защитна бордова лента за крака, главно перило за ръце и средно перило за ръце или чрез еквивалентно алтернативно решение.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418"/>
          <w:tab w:val="left" w:pos="1134"/>
        </w:tabs>
        <w:spacing w:line="240" w:lineRule="auto"/>
        <w:ind w:firstLine="426"/>
        <w:jc w:val="both"/>
        <w:rPr>
          <w:rStyle w:val="FontStyle77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Извършването на СМР на работни места, намиращи се под други работни места, се допуска, когато между тях са монтирани необходимите предпазни съоръжения.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418"/>
          <w:tab w:val="left" w:pos="1134"/>
        </w:tabs>
        <w:spacing w:line="240" w:lineRule="auto"/>
        <w:ind w:firstLine="426"/>
        <w:jc w:val="both"/>
        <w:rPr>
          <w:rStyle w:val="FontStyle77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Около и под съоръжения за работа на височина (платформи, скелета и др.) се монтират предпазни козирки, проходи, ограждения и предпазни мрежи.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418"/>
          <w:tab w:val="left" w:pos="1134"/>
        </w:tabs>
        <w:spacing w:line="240" w:lineRule="auto"/>
        <w:ind w:firstLine="426"/>
        <w:jc w:val="both"/>
        <w:rPr>
          <w:rStyle w:val="FontStyle77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Работещите на височина поставят инструментите си в специални чанта или сандъче, обезопасени срещу падане.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418"/>
          <w:tab w:val="left" w:pos="1134"/>
        </w:tabs>
        <w:spacing w:line="240" w:lineRule="auto"/>
        <w:ind w:firstLine="426"/>
        <w:jc w:val="both"/>
        <w:rPr>
          <w:rStyle w:val="FontStyle77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Издигането и свалянето на и от височина на всякакъв вид товари, се извършват предимно по механизиран начин.</w:t>
      </w:r>
    </w:p>
    <w:p w:rsidR="00B13C5C" w:rsidRPr="00D73BDC" w:rsidRDefault="00957302" w:rsidP="008C476B">
      <w:pPr>
        <w:pStyle w:val="Style27"/>
        <w:widowControl/>
        <w:numPr>
          <w:ilvl w:val="0"/>
          <w:numId w:val="2"/>
        </w:numPr>
        <w:tabs>
          <w:tab w:val="left" w:pos="418"/>
          <w:tab w:val="left" w:pos="1134"/>
        </w:tabs>
        <w:spacing w:line="240" w:lineRule="auto"/>
        <w:ind w:firstLine="426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Не се допуска ръчно изпълнение на работите по предходната точка чрез хвърляне,</w:t>
      </w:r>
      <w:r w:rsidR="00D61481" w:rsidRPr="00D73BDC">
        <w:rPr>
          <w:rStyle w:val="FontStyle76"/>
          <w:sz w:val="24"/>
          <w:szCs w:val="24"/>
        </w:rPr>
        <w:t xml:space="preserve"> </w:t>
      </w:r>
      <w:r w:rsidR="00B13C5C" w:rsidRPr="00D73BDC">
        <w:rPr>
          <w:rStyle w:val="FontStyle76"/>
          <w:sz w:val="24"/>
          <w:szCs w:val="24"/>
        </w:rPr>
        <w:t>ръчно подаване от ръка на ръка или с помощта на въжета, телове, армировъчна стомана и др.</w:t>
      </w:r>
    </w:p>
    <w:p w:rsidR="00B13C5C" w:rsidRPr="00D73BDC" w:rsidRDefault="00957302" w:rsidP="008C476B">
      <w:pPr>
        <w:pStyle w:val="Style52"/>
        <w:widowControl/>
        <w:spacing w:before="120" w:after="120"/>
        <w:ind w:firstLine="703"/>
        <w:jc w:val="left"/>
        <w:rPr>
          <w:rStyle w:val="FontStyle80"/>
          <w:sz w:val="24"/>
          <w:szCs w:val="24"/>
        </w:rPr>
      </w:pPr>
      <w:r w:rsidRPr="00D73BDC">
        <w:rPr>
          <w:rStyle w:val="FontStyle80"/>
          <w:sz w:val="24"/>
          <w:szCs w:val="24"/>
        </w:rPr>
        <w:t>Л</w:t>
      </w:r>
      <w:r w:rsidR="00B13C5C" w:rsidRPr="00D73BDC">
        <w:rPr>
          <w:rStyle w:val="FontStyle80"/>
          <w:sz w:val="24"/>
          <w:szCs w:val="24"/>
        </w:rPr>
        <w:t>иквидиране на аварии</w:t>
      </w:r>
    </w:p>
    <w:p w:rsidR="00B13C5C" w:rsidRPr="00D73BDC" w:rsidRDefault="00B13C5C" w:rsidP="008C476B">
      <w:pPr>
        <w:pStyle w:val="Style31"/>
        <w:widowControl/>
        <w:spacing w:line="240" w:lineRule="auto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 xml:space="preserve">Действията по ликвидиране следствията </w:t>
      </w:r>
      <w:r w:rsidRPr="00D73BDC">
        <w:rPr>
          <w:rStyle w:val="FontStyle87"/>
          <w:sz w:val="24"/>
          <w:szCs w:val="24"/>
        </w:rPr>
        <w:t xml:space="preserve">на </w:t>
      </w:r>
      <w:r w:rsidRPr="00D73BDC">
        <w:rPr>
          <w:rStyle w:val="FontStyle76"/>
          <w:sz w:val="24"/>
          <w:szCs w:val="24"/>
        </w:rPr>
        <w:t xml:space="preserve">аварии, бедствия, катастрофи се извършват в съответствие със специално разработените </w:t>
      </w:r>
      <w:r w:rsidRPr="00D73BDC">
        <w:rPr>
          <w:rStyle w:val="FontStyle87"/>
          <w:sz w:val="24"/>
          <w:szCs w:val="24"/>
        </w:rPr>
        <w:t xml:space="preserve">план и </w:t>
      </w:r>
      <w:r w:rsidRPr="00D73BDC">
        <w:rPr>
          <w:rStyle w:val="FontStyle76"/>
          <w:sz w:val="24"/>
          <w:szCs w:val="24"/>
        </w:rPr>
        <w:t xml:space="preserve">правила за СНАВР спешни </w:t>
      </w:r>
      <w:r w:rsidRPr="00D73BDC">
        <w:rPr>
          <w:rStyle w:val="FontStyle87"/>
          <w:sz w:val="24"/>
          <w:szCs w:val="24"/>
        </w:rPr>
        <w:t xml:space="preserve">и </w:t>
      </w:r>
      <w:r w:rsidRPr="00D73BDC">
        <w:rPr>
          <w:rStyle w:val="FontStyle76"/>
          <w:sz w:val="24"/>
          <w:szCs w:val="24"/>
        </w:rPr>
        <w:t xml:space="preserve">неотложни аварийно възстановителни </w:t>
      </w:r>
      <w:r w:rsidRPr="00D73BDC">
        <w:rPr>
          <w:rStyle w:val="FontStyle87"/>
          <w:sz w:val="24"/>
          <w:szCs w:val="24"/>
        </w:rPr>
        <w:t>работи</w:t>
      </w:r>
      <w:r w:rsidRPr="00D73BDC">
        <w:rPr>
          <w:rStyle w:val="FontStyle76"/>
          <w:sz w:val="24"/>
          <w:szCs w:val="24"/>
        </w:rPr>
        <w:t xml:space="preserve"> , извадка </w:t>
      </w:r>
      <w:r w:rsidRPr="00D73BDC">
        <w:rPr>
          <w:rStyle w:val="FontStyle87"/>
          <w:sz w:val="24"/>
          <w:szCs w:val="24"/>
        </w:rPr>
        <w:t xml:space="preserve">от които се намира </w:t>
      </w:r>
      <w:r w:rsidRPr="00D73BDC">
        <w:rPr>
          <w:rStyle w:val="FontStyle76"/>
          <w:sz w:val="24"/>
          <w:szCs w:val="24"/>
        </w:rPr>
        <w:t xml:space="preserve">в </w:t>
      </w:r>
      <w:r w:rsidRPr="00D73BDC">
        <w:rPr>
          <w:rStyle w:val="FontStyle87"/>
          <w:sz w:val="24"/>
          <w:szCs w:val="24"/>
        </w:rPr>
        <w:t xml:space="preserve">офиса на </w:t>
      </w:r>
      <w:r w:rsidRPr="00D73BDC">
        <w:rPr>
          <w:rStyle w:val="FontStyle76"/>
          <w:sz w:val="24"/>
          <w:szCs w:val="24"/>
        </w:rPr>
        <w:t>изпълнителя.</w:t>
      </w:r>
    </w:p>
    <w:p w:rsidR="00B13C5C" w:rsidRDefault="00B13C5C" w:rsidP="00E85D53">
      <w:pPr>
        <w:pStyle w:val="Style52"/>
        <w:widowControl/>
        <w:spacing w:line="312" w:lineRule="auto"/>
        <w:ind w:left="806"/>
        <w:rPr>
          <w:rFonts w:ascii="Times New Roman" w:hAnsi="Times New Roman" w:cs="Times New Roman"/>
        </w:rPr>
      </w:pPr>
    </w:p>
    <w:p w:rsidR="009E316E" w:rsidRPr="00D73BDC" w:rsidRDefault="009E316E" w:rsidP="00E85D53">
      <w:pPr>
        <w:pStyle w:val="Style52"/>
        <w:widowControl/>
        <w:spacing w:line="312" w:lineRule="auto"/>
        <w:ind w:left="806"/>
        <w:rPr>
          <w:rFonts w:ascii="Times New Roman" w:hAnsi="Times New Roman" w:cs="Times New Roman"/>
        </w:rPr>
      </w:pPr>
    </w:p>
    <w:p w:rsidR="00B13C5C" w:rsidRPr="00D73BDC" w:rsidRDefault="00957302" w:rsidP="00414C67">
      <w:pPr>
        <w:pStyle w:val="Style10"/>
        <w:widowControl/>
        <w:numPr>
          <w:ilvl w:val="0"/>
          <w:numId w:val="7"/>
        </w:numPr>
        <w:spacing w:line="312" w:lineRule="auto"/>
        <w:ind w:left="567" w:hanging="567"/>
        <w:jc w:val="both"/>
        <w:rPr>
          <w:rStyle w:val="FontStyle62"/>
          <w:rFonts w:ascii="Times New Roman" w:hAnsi="Times New Roman" w:cs="Times New Roman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>ПЛАН ЗА ЕВАКУАЦИЯ НА ХОРА И ИМУЩЕСТВО ПРИ ПОЖАР И/ИЛИ АВАРИЯ ОТ ИЗГРАЖДАНЕ НА GRP ДИМОХОДИ</w:t>
      </w:r>
    </w:p>
    <w:p w:rsidR="00B13C5C" w:rsidRPr="00D73BDC" w:rsidRDefault="00957302" w:rsidP="00E85D53">
      <w:pPr>
        <w:pStyle w:val="Style26"/>
        <w:widowControl/>
        <w:spacing w:line="312" w:lineRule="auto"/>
        <w:ind w:left="240"/>
        <w:rPr>
          <w:rStyle w:val="FontStyle76"/>
          <w:b/>
          <w:sz w:val="24"/>
          <w:szCs w:val="24"/>
        </w:rPr>
      </w:pPr>
      <w:r w:rsidRPr="00D73BDC">
        <w:rPr>
          <w:rStyle w:val="FontStyle76"/>
          <w:b/>
          <w:sz w:val="24"/>
          <w:szCs w:val="24"/>
        </w:rPr>
        <w:t xml:space="preserve">План за евакуация при пожар или авария </w:t>
      </w:r>
    </w:p>
    <w:p w:rsidR="00B13C5C" w:rsidRPr="00D73BDC" w:rsidRDefault="00B13C5C" w:rsidP="00D73BDC">
      <w:pPr>
        <w:widowControl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14"/>
        <w:gridCol w:w="2141"/>
        <w:gridCol w:w="5217"/>
      </w:tblGrid>
      <w:tr w:rsidR="00B13C5C" w:rsidRPr="00D73BDC"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BC2" w:rsidP="00D73BDC">
            <w:pPr>
              <w:pStyle w:val="Style42"/>
              <w:widowControl/>
              <w:ind w:left="102"/>
              <w:jc w:val="center"/>
              <w:rPr>
                <w:rStyle w:val="FontStyle81"/>
                <w:sz w:val="24"/>
                <w:szCs w:val="24"/>
              </w:rPr>
            </w:pPr>
            <w:r w:rsidRPr="00D73BDC">
              <w:rPr>
                <w:rStyle w:val="FontStyle81"/>
                <w:sz w:val="24"/>
                <w:szCs w:val="24"/>
              </w:rPr>
              <w:t>длъжност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BC2" w:rsidP="00D73BDC">
            <w:pPr>
              <w:pStyle w:val="Style42"/>
              <w:widowControl/>
              <w:ind w:left="89"/>
              <w:jc w:val="center"/>
              <w:rPr>
                <w:rStyle w:val="FontStyle81"/>
                <w:sz w:val="24"/>
                <w:szCs w:val="24"/>
              </w:rPr>
            </w:pPr>
            <w:r w:rsidRPr="00D73BDC">
              <w:rPr>
                <w:rStyle w:val="FontStyle81"/>
                <w:sz w:val="24"/>
                <w:szCs w:val="24"/>
              </w:rPr>
              <w:t>информира</w:t>
            </w: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BC2" w:rsidP="00D73BDC">
            <w:pPr>
              <w:pStyle w:val="Style42"/>
              <w:widowControl/>
              <w:jc w:val="center"/>
              <w:rPr>
                <w:rStyle w:val="FontStyle81"/>
                <w:sz w:val="24"/>
                <w:szCs w:val="24"/>
              </w:rPr>
            </w:pPr>
            <w:r w:rsidRPr="00D73BDC">
              <w:rPr>
                <w:rStyle w:val="FontStyle81"/>
                <w:sz w:val="24"/>
                <w:szCs w:val="24"/>
              </w:rPr>
              <w:t>действия при пожар</w:t>
            </w:r>
          </w:p>
        </w:tc>
      </w:tr>
      <w:tr w:rsidR="00B13C5C" w:rsidRPr="00D73BDC"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102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първия открил запалването или аварията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663085" w:rsidP="00DB5A0E">
            <w:pPr>
              <w:pStyle w:val="Style48"/>
              <w:widowControl/>
              <w:spacing w:line="240" w:lineRule="auto"/>
              <w:ind w:left="89"/>
              <w:rPr>
                <w:rStyle w:val="FontStyle76"/>
                <w:sz w:val="24"/>
                <w:szCs w:val="24"/>
              </w:rPr>
            </w:pPr>
            <w:r>
              <w:rPr>
                <w:rStyle w:val="FontStyle76"/>
                <w:sz w:val="24"/>
                <w:szCs w:val="24"/>
              </w:rPr>
              <w:t xml:space="preserve"> тел. 112</w:t>
            </w: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663085">
            <w:pPr>
              <w:pStyle w:val="Style46"/>
              <w:widowControl/>
              <w:spacing w:line="240" w:lineRule="auto"/>
              <w:ind w:firstLine="0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съобщава  на тел. 1</w:t>
            </w:r>
            <w:r w:rsidR="00663085">
              <w:rPr>
                <w:rStyle w:val="FontStyle76"/>
                <w:sz w:val="24"/>
                <w:szCs w:val="24"/>
              </w:rPr>
              <w:t>12</w:t>
            </w:r>
            <w:r w:rsidRPr="00D73BDC">
              <w:rPr>
                <w:rStyle w:val="FontStyle76"/>
                <w:sz w:val="24"/>
                <w:szCs w:val="24"/>
              </w:rPr>
              <w:t>, технически ръководител, гаси с ръчните противопожарни уреди</w:t>
            </w:r>
          </w:p>
        </w:tc>
      </w:tr>
      <w:tr w:rsidR="00B13C5C" w:rsidRPr="00D73BDC"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102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колеги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89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служители, работници, р-л площадка,</w:t>
            </w: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044798">
            <w:pPr>
              <w:pStyle w:val="Style48"/>
              <w:widowControl/>
              <w:spacing w:line="240" w:lineRule="auto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организира останалия технически персонал за евакуация и организиране на евакуация на в работници от външни фирми</w:t>
            </w:r>
          </w:p>
        </w:tc>
      </w:tr>
      <w:tr w:rsidR="00B13C5C" w:rsidRPr="00D73BDC"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102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Технически ръководител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89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работниците и служителите</w:t>
            </w: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координира действията по евакуация на персонала, стоките и ограничаване на запалването. При нужда организира ликвидиране последствията от пожара.</w:t>
            </w:r>
          </w:p>
        </w:tc>
      </w:tr>
      <w:tr w:rsidR="00B13C5C" w:rsidRPr="00D73BDC"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102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работници и служители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9"/>
              <w:widowControl/>
              <w:ind w:left="89"/>
              <w:rPr>
                <w:rFonts w:ascii="Times New Roman" w:hAnsi="Times New Roman" w:cs="Times New Roman"/>
              </w:rPr>
            </w:pP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Посреща автомобилите на пожарната и ги насочва към мястото на пожара. Евакуират скъпоструващи съоръжения. Затварят всички врати. Гасят запалването с противопожарните уреди, вода от вътрешните кранове, пожарогасители</w:t>
            </w:r>
          </w:p>
        </w:tc>
      </w:tr>
      <w:tr w:rsidR="00B13C5C" w:rsidRPr="00D73BDC"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102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р-л площадка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ind w:left="89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началника на пожарогасенето от РСПБЗН</w:t>
            </w:r>
          </w:p>
        </w:tc>
        <w:tc>
          <w:tcPr>
            <w:tcW w:w="5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C5C" w:rsidRPr="00D73BDC" w:rsidRDefault="00B13C5C" w:rsidP="00D73BDC">
            <w:pPr>
              <w:pStyle w:val="Style48"/>
              <w:widowControl/>
              <w:spacing w:line="240" w:lineRule="auto"/>
              <w:rPr>
                <w:rStyle w:val="FontStyle76"/>
                <w:sz w:val="24"/>
                <w:szCs w:val="24"/>
              </w:rPr>
            </w:pPr>
            <w:r w:rsidRPr="00D73BDC">
              <w:rPr>
                <w:rStyle w:val="FontStyle76"/>
                <w:sz w:val="24"/>
                <w:szCs w:val="24"/>
              </w:rPr>
              <w:t>Организира цялостните действия. Координира дейноста си с ръководителя на пожарогасенето.Организира леквидиране на последствията.</w:t>
            </w:r>
          </w:p>
        </w:tc>
      </w:tr>
    </w:tbl>
    <w:p w:rsidR="00D73BDC" w:rsidRDefault="00D73BDC" w:rsidP="008C476B">
      <w:pPr>
        <w:pStyle w:val="Style50"/>
        <w:widowControl/>
        <w:spacing w:line="240" w:lineRule="auto"/>
        <w:ind w:firstLine="720"/>
        <w:jc w:val="both"/>
        <w:rPr>
          <w:rStyle w:val="FontStyle77"/>
          <w:sz w:val="24"/>
          <w:szCs w:val="24"/>
        </w:rPr>
      </w:pPr>
    </w:p>
    <w:p w:rsidR="00B13BC2" w:rsidRPr="00D73BDC" w:rsidRDefault="00B13C5C" w:rsidP="008C476B">
      <w:pPr>
        <w:pStyle w:val="Style50"/>
        <w:widowControl/>
        <w:spacing w:line="240" w:lineRule="auto"/>
        <w:ind w:firstLine="720"/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 xml:space="preserve">Мерки за безопасност: </w:t>
      </w:r>
    </w:p>
    <w:p w:rsidR="00B13BC2" w:rsidRPr="00D73BDC" w:rsidRDefault="00B13C5C" w:rsidP="008C476B">
      <w:pPr>
        <w:pStyle w:val="Style50"/>
        <w:widowControl/>
        <w:numPr>
          <w:ilvl w:val="0"/>
          <w:numId w:val="18"/>
        </w:numPr>
        <w:spacing w:line="240" w:lineRule="auto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</w:t>
      </w:r>
      <w:r w:rsidR="000F3B63">
        <w:rPr>
          <w:rStyle w:val="FontStyle76"/>
          <w:sz w:val="24"/>
          <w:szCs w:val="24"/>
        </w:rPr>
        <w:t>ед</w:t>
      </w:r>
      <w:r w:rsidRPr="00D73BDC">
        <w:rPr>
          <w:rStyle w:val="FontStyle76"/>
          <w:sz w:val="24"/>
          <w:szCs w:val="24"/>
        </w:rPr>
        <w:t>и гасенето с вода да се изключи напрежение</w:t>
      </w:r>
      <w:r w:rsidR="00B13BC2" w:rsidRPr="00D73BDC">
        <w:rPr>
          <w:rStyle w:val="FontStyle76"/>
          <w:sz w:val="24"/>
          <w:szCs w:val="24"/>
        </w:rPr>
        <w:t xml:space="preserve">то на електроуредите и етажа. </w:t>
      </w:r>
    </w:p>
    <w:p w:rsidR="00B13BC2" w:rsidRPr="00D73BDC" w:rsidRDefault="00B13C5C" w:rsidP="008C476B">
      <w:pPr>
        <w:pStyle w:val="Style50"/>
        <w:widowControl/>
        <w:numPr>
          <w:ilvl w:val="0"/>
          <w:numId w:val="18"/>
        </w:numPr>
        <w:spacing w:line="240" w:lineRule="auto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Да се избягва влизането в силно задимени зони, опасност от натравяне.</w:t>
      </w:r>
    </w:p>
    <w:p w:rsidR="00B13C5C" w:rsidRPr="00D73BDC" w:rsidRDefault="00B13C5C" w:rsidP="008C476B">
      <w:pPr>
        <w:pStyle w:val="Style50"/>
        <w:widowControl/>
        <w:numPr>
          <w:ilvl w:val="0"/>
          <w:numId w:val="18"/>
        </w:numPr>
        <w:spacing w:line="240" w:lineRule="auto"/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При напускане на помещенията да се затварят вратите за ограничаване достъпа на пожара и неговите фактори към помещенията.</w:t>
      </w:r>
    </w:p>
    <w:p w:rsidR="00B13C5C" w:rsidRPr="00D73BDC" w:rsidRDefault="00B13C5C" w:rsidP="008C476B">
      <w:pPr>
        <w:pStyle w:val="Style29"/>
        <w:widowControl/>
        <w:numPr>
          <w:ilvl w:val="0"/>
          <w:numId w:val="18"/>
        </w:numPr>
        <w:jc w:val="both"/>
        <w:rPr>
          <w:rStyle w:val="FontStyle76"/>
          <w:sz w:val="24"/>
          <w:szCs w:val="24"/>
        </w:rPr>
      </w:pPr>
      <w:r w:rsidRPr="00D73BDC">
        <w:rPr>
          <w:rStyle w:val="FontStyle76"/>
          <w:sz w:val="24"/>
          <w:szCs w:val="24"/>
        </w:rPr>
        <w:t>Да не се гасят с вода електроуреди под напрежение, леснозапалими течности, масла, олио, нафта ,разредители.</w:t>
      </w:r>
    </w:p>
    <w:p w:rsidR="00B13C5C" w:rsidRPr="00D73BDC" w:rsidRDefault="00B13C5C" w:rsidP="008C476B">
      <w:pPr>
        <w:pStyle w:val="Style47"/>
        <w:widowControl/>
        <w:ind w:firstLine="720"/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Най</w:t>
      </w:r>
      <w:r w:rsidR="00B13BC2" w:rsidRPr="00D73BDC">
        <w:rPr>
          <w:rStyle w:val="FontStyle77"/>
          <w:sz w:val="24"/>
          <w:szCs w:val="24"/>
        </w:rPr>
        <w:t>-</w:t>
      </w:r>
      <w:r w:rsidRPr="00D73BDC">
        <w:rPr>
          <w:rStyle w:val="FontStyle77"/>
          <w:sz w:val="24"/>
          <w:szCs w:val="24"/>
        </w:rPr>
        <w:t>близкият пожарен хидрант е:</w:t>
      </w:r>
    </w:p>
    <w:p w:rsidR="00B13BC2" w:rsidRPr="00D73BDC" w:rsidRDefault="00B13C5C" w:rsidP="008C476B">
      <w:pPr>
        <w:pStyle w:val="Style29"/>
        <w:widowControl/>
        <w:ind w:firstLine="709"/>
        <w:jc w:val="both"/>
        <w:rPr>
          <w:rStyle w:val="FontStyle76"/>
          <w:sz w:val="24"/>
          <w:szCs w:val="24"/>
        </w:rPr>
      </w:pPr>
      <w:r w:rsidRPr="00D73BDC">
        <w:rPr>
          <w:rStyle w:val="FontStyle77"/>
          <w:sz w:val="24"/>
          <w:szCs w:val="24"/>
        </w:rPr>
        <w:t xml:space="preserve">Най-близкият пожарен кран е: </w:t>
      </w:r>
      <w:r w:rsidRPr="00D73BDC">
        <w:rPr>
          <w:rStyle w:val="FontStyle76"/>
          <w:sz w:val="24"/>
          <w:szCs w:val="24"/>
        </w:rPr>
        <w:t xml:space="preserve">на площадката има три броя </w:t>
      </w:r>
    </w:p>
    <w:p w:rsidR="00B13C5C" w:rsidRPr="00D73BDC" w:rsidRDefault="00B13C5C" w:rsidP="008C476B">
      <w:pPr>
        <w:pStyle w:val="Style29"/>
        <w:widowControl/>
        <w:ind w:firstLine="709"/>
        <w:jc w:val="both"/>
        <w:rPr>
          <w:rStyle w:val="FontStyle76"/>
          <w:sz w:val="24"/>
          <w:szCs w:val="24"/>
        </w:rPr>
      </w:pPr>
      <w:r w:rsidRPr="00D73BDC">
        <w:rPr>
          <w:rStyle w:val="FontStyle77"/>
          <w:sz w:val="24"/>
          <w:szCs w:val="24"/>
        </w:rPr>
        <w:t xml:space="preserve">Противопожарните уреди се намират: </w:t>
      </w:r>
      <w:r w:rsidRPr="00D73BDC">
        <w:rPr>
          <w:rStyle w:val="FontStyle87"/>
          <w:sz w:val="24"/>
          <w:szCs w:val="24"/>
        </w:rPr>
        <w:t xml:space="preserve">на работната </w:t>
      </w:r>
      <w:r w:rsidRPr="00D73BDC">
        <w:rPr>
          <w:rStyle w:val="FontStyle76"/>
          <w:sz w:val="24"/>
          <w:szCs w:val="24"/>
        </w:rPr>
        <w:t>площадка и са отразени на ситуационния план.</w:t>
      </w:r>
    </w:p>
    <w:p w:rsidR="00B13C5C" w:rsidRPr="00D73BDC" w:rsidRDefault="00B13C5C" w:rsidP="008C476B">
      <w:pPr>
        <w:pStyle w:val="Style47"/>
        <w:widowControl/>
        <w:ind w:firstLine="709"/>
        <w:jc w:val="both"/>
        <w:rPr>
          <w:rStyle w:val="FontStyle77"/>
          <w:sz w:val="24"/>
          <w:szCs w:val="24"/>
        </w:rPr>
      </w:pPr>
      <w:r w:rsidRPr="00D73BDC">
        <w:rPr>
          <w:rStyle w:val="FontStyle77"/>
          <w:sz w:val="24"/>
          <w:szCs w:val="24"/>
        </w:rPr>
        <w:t>Общи задължения на участниците в пожарогасенето:</w:t>
      </w:r>
    </w:p>
    <w:p w:rsidR="00B13C5C" w:rsidRPr="00D73BDC" w:rsidRDefault="00B13C5C" w:rsidP="008C476B">
      <w:pPr>
        <w:pStyle w:val="Style55"/>
        <w:widowControl/>
        <w:spacing w:line="240" w:lineRule="auto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Всички служители и работници </w:t>
      </w:r>
      <w:r w:rsidRPr="00D73BDC">
        <w:rPr>
          <w:rStyle w:val="FontStyle76"/>
          <w:sz w:val="24"/>
          <w:szCs w:val="24"/>
        </w:rPr>
        <w:t xml:space="preserve">в </w:t>
      </w:r>
      <w:r w:rsidRPr="00D73BDC">
        <w:rPr>
          <w:rStyle w:val="FontStyle87"/>
          <w:sz w:val="24"/>
          <w:szCs w:val="24"/>
        </w:rPr>
        <w:t>обекта, участвуващи в гасителните и спасителни действия са длъжни:</w:t>
      </w:r>
    </w:p>
    <w:p w:rsidR="00B13C5C" w:rsidRPr="00D73BDC" w:rsidRDefault="00B13C5C" w:rsidP="008C476B">
      <w:pPr>
        <w:pStyle w:val="Style39"/>
        <w:widowControl/>
        <w:numPr>
          <w:ilvl w:val="0"/>
          <w:numId w:val="19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не поемат излишен риск за здравето и живота си при действията си</w:t>
      </w:r>
    </w:p>
    <w:p w:rsidR="00B13C5C" w:rsidRPr="00D73BDC" w:rsidRDefault="00B13C5C" w:rsidP="008C476B">
      <w:pPr>
        <w:pStyle w:val="Style39"/>
        <w:widowControl/>
        <w:numPr>
          <w:ilvl w:val="0"/>
          <w:numId w:val="19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изпълняват, точно и бързо всички разпореждания и команди на управителя и</w:t>
      </w:r>
    </w:p>
    <w:p w:rsidR="00B13C5C" w:rsidRPr="00D73BDC" w:rsidRDefault="00B13C5C" w:rsidP="008C476B">
      <w:pPr>
        <w:pStyle w:val="Style39"/>
        <w:widowControl/>
        <w:numPr>
          <w:ilvl w:val="0"/>
          <w:numId w:val="19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началника на пожарната.</w:t>
      </w:r>
    </w:p>
    <w:p w:rsidR="00B13C5C" w:rsidRPr="00D73BDC" w:rsidRDefault="00B13C5C" w:rsidP="008C476B">
      <w:pPr>
        <w:pStyle w:val="Style40"/>
        <w:widowControl/>
        <w:numPr>
          <w:ilvl w:val="0"/>
          <w:numId w:val="19"/>
        </w:numPr>
        <w:spacing w:line="240" w:lineRule="auto"/>
        <w:rPr>
          <w:rStyle w:val="FontStyle87"/>
          <w:sz w:val="24"/>
          <w:szCs w:val="24"/>
        </w:rPr>
      </w:pPr>
      <w:r w:rsidRPr="00D73BDC">
        <w:rPr>
          <w:rStyle w:val="FontStyle82"/>
          <w:spacing w:val="0"/>
          <w:sz w:val="24"/>
          <w:szCs w:val="24"/>
        </w:rPr>
        <w:t xml:space="preserve">Да запазят необходимото спокойствие и самообладание, да ие </w:t>
      </w:r>
      <w:r w:rsidRPr="00D73BDC">
        <w:rPr>
          <w:rStyle w:val="FontStyle87"/>
          <w:sz w:val="24"/>
          <w:szCs w:val="24"/>
        </w:rPr>
        <w:t xml:space="preserve">допускат </w:t>
      </w:r>
      <w:r w:rsidRPr="00D73BDC">
        <w:rPr>
          <w:rStyle w:val="FontStyle82"/>
          <w:spacing w:val="0"/>
          <w:sz w:val="24"/>
          <w:szCs w:val="24"/>
        </w:rPr>
        <w:t xml:space="preserve">създаване на </w:t>
      </w:r>
      <w:r w:rsidRPr="00D73BDC">
        <w:rPr>
          <w:rStyle w:val="FontStyle87"/>
          <w:sz w:val="24"/>
          <w:szCs w:val="24"/>
        </w:rPr>
        <w:t>паника.</w:t>
      </w:r>
    </w:p>
    <w:p w:rsidR="00B13C5C" w:rsidRPr="00D73BDC" w:rsidRDefault="00B13C5C" w:rsidP="008C476B">
      <w:pPr>
        <w:pStyle w:val="Style39"/>
        <w:widowControl/>
        <w:numPr>
          <w:ilvl w:val="0"/>
          <w:numId w:val="19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полагат грижи за опазването на материалните ценности от повреди, разхищения, злоупотреби и др, при подаване на гасителни средства и при евакуация. Да действуват при спасителните и пожарогасителните работи с пълно напрежение на моралните и физическите си сили.</w:t>
      </w:r>
    </w:p>
    <w:p w:rsidR="00B13C5C" w:rsidRPr="00D73BDC" w:rsidRDefault="00B13C5C" w:rsidP="008C476B">
      <w:pPr>
        <w:pStyle w:val="Style37"/>
        <w:widowControl/>
        <w:numPr>
          <w:ilvl w:val="0"/>
          <w:numId w:val="19"/>
        </w:numPr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Да ползуват необходимите защитни средства, като спазват мерките и правилата </w:t>
      </w:r>
      <w:r w:rsidR="00B7270C">
        <w:rPr>
          <w:rStyle w:val="FontStyle87"/>
          <w:sz w:val="24"/>
          <w:szCs w:val="24"/>
        </w:rPr>
        <w:t>на безопасност и здраве при работа</w:t>
      </w:r>
      <w:r w:rsidRPr="00D73BDC">
        <w:rPr>
          <w:rStyle w:val="FontStyle87"/>
          <w:sz w:val="24"/>
          <w:szCs w:val="24"/>
        </w:rPr>
        <w:t>.</w:t>
      </w:r>
    </w:p>
    <w:p w:rsidR="00B13C5C" w:rsidRPr="00D73BDC" w:rsidRDefault="00B13C5C" w:rsidP="008C476B">
      <w:pPr>
        <w:pStyle w:val="Style37"/>
        <w:widowControl/>
        <w:numPr>
          <w:ilvl w:val="0"/>
          <w:numId w:val="19"/>
        </w:numPr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Правилно да използуват противопожарните уреди и съоръжения и полагат грижи за изправността им.</w:t>
      </w:r>
    </w:p>
    <w:p w:rsidR="00B13BC2" w:rsidRPr="00D73BDC" w:rsidRDefault="00B13C5C" w:rsidP="008C476B">
      <w:pPr>
        <w:pStyle w:val="Style37"/>
        <w:widowControl/>
        <w:numPr>
          <w:ilvl w:val="0"/>
          <w:numId w:val="19"/>
        </w:numPr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Да оказват първа медицинска помощ на пострадалите и да вземат мерки за спасяването им. </w:t>
      </w:r>
    </w:p>
    <w:p w:rsidR="00B13C5C" w:rsidRPr="00D73BDC" w:rsidRDefault="00B13C5C" w:rsidP="008C476B">
      <w:pPr>
        <w:pStyle w:val="Style37"/>
        <w:widowControl/>
        <w:ind w:firstLine="720"/>
        <w:rPr>
          <w:rStyle w:val="FontStyle87"/>
          <w:b/>
          <w:sz w:val="24"/>
          <w:szCs w:val="24"/>
        </w:rPr>
      </w:pPr>
      <w:r w:rsidRPr="00D73BDC">
        <w:rPr>
          <w:rStyle w:val="FontStyle87"/>
          <w:b/>
          <w:sz w:val="24"/>
          <w:szCs w:val="24"/>
        </w:rPr>
        <w:t>Ръководителите от всички степени са длъжни:</w:t>
      </w:r>
    </w:p>
    <w:p w:rsidR="00B13C5C" w:rsidRPr="00D73BDC" w:rsidRDefault="00B13C5C" w:rsidP="008C476B">
      <w:pPr>
        <w:pStyle w:val="Style39"/>
        <w:widowControl/>
        <w:numPr>
          <w:ilvl w:val="0"/>
          <w:numId w:val="20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изпълняват разпорежданията на началника на пожарната;</w:t>
      </w:r>
    </w:p>
    <w:p w:rsidR="00B13C5C" w:rsidRPr="00D73BDC" w:rsidRDefault="00B13C5C" w:rsidP="008C476B">
      <w:pPr>
        <w:pStyle w:val="Style37"/>
        <w:widowControl/>
        <w:numPr>
          <w:ilvl w:val="0"/>
          <w:numId w:val="20"/>
        </w:numPr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дават информация за разпределението на сградата и наличието на опасни вещества.</w:t>
      </w:r>
    </w:p>
    <w:p w:rsidR="00B13C5C" w:rsidRPr="00D73BDC" w:rsidRDefault="00B13C5C" w:rsidP="008C476B">
      <w:pPr>
        <w:pStyle w:val="Style39"/>
        <w:widowControl/>
        <w:numPr>
          <w:ilvl w:val="0"/>
          <w:numId w:val="20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разпределят лично участниците в пожарогасенето и в евакуацията.</w:t>
      </w:r>
    </w:p>
    <w:p w:rsidR="00B13C5C" w:rsidRPr="00D73BDC" w:rsidRDefault="00B13C5C" w:rsidP="008C476B">
      <w:pPr>
        <w:pStyle w:val="Style39"/>
        <w:widowControl/>
        <w:numPr>
          <w:ilvl w:val="0"/>
          <w:numId w:val="20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полагат непрестанни грижи за опазването на живота и здравето на участниците в</w:t>
      </w:r>
      <w:r w:rsidR="00B13BC2" w:rsidRPr="00D73BDC">
        <w:rPr>
          <w:rStyle w:val="FontStyle87"/>
          <w:sz w:val="24"/>
          <w:szCs w:val="24"/>
        </w:rPr>
        <w:t xml:space="preserve"> </w:t>
      </w:r>
      <w:r w:rsidRPr="00D73BDC">
        <w:rPr>
          <w:rStyle w:val="FontStyle87"/>
          <w:sz w:val="24"/>
          <w:szCs w:val="24"/>
        </w:rPr>
        <w:t>пожарогасенето; Да следят и взискват спазване на правилата по техника на</w:t>
      </w:r>
      <w:r w:rsidR="00B13BC2" w:rsidRPr="00D73BDC">
        <w:rPr>
          <w:rStyle w:val="FontStyle87"/>
          <w:sz w:val="24"/>
          <w:szCs w:val="24"/>
        </w:rPr>
        <w:t xml:space="preserve"> </w:t>
      </w:r>
      <w:r w:rsidRPr="00D73BDC">
        <w:rPr>
          <w:rStyle w:val="FontStyle87"/>
          <w:sz w:val="24"/>
          <w:szCs w:val="24"/>
        </w:rPr>
        <w:t>безопасност.</w:t>
      </w:r>
    </w:p>
    <w:p w:rsidR="00B13C5C" w:rsidRPr="00D73BDC" w:rsidRDefault="00B13C5C" w:rsidP="008C476B">
      <w:pPr>
        <w:pStyle w:val="Style56"/>
        <w:widowControl/>
        <w:numPr>
          <w:ilvl w:val="0"/>
          <w:numId w:val="20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Да работят със защитни средства при нужда. -</w:t>
      </w:r>
      <w:r w:rsidR="00E03853" w:rsidRPr="00D73BDC">
        <w:rPr>
          <w:rStyle w:val="FontStyle87"/>
          <w:sz w:val="24"/>
          <w:szCs w:val="24"/>
        </w:rPr>
        <w:t xml:space="preserve"> </w:t>
      </w:r>
      <w:r w:rsidRPr="00D73BDC">
        <w:rPr>
          <w:rStyle w:val="FontStyle87"/>
          <w:sz w:val="24"/>
          <w:szCs w:val="24"/>
        </w:rPr>
        <w:t xml:space="preserve"> Да се ориентират в промени в обстановката на пожара.</w:t>
      </w:r>
    </w:p>
    <w:p w:rsidR="00B13C5C" w:rsidRPr="00D73BDC" w:rsidRDefault="00B13C5C" w:rsidP="008C476B">
      <w:pPr>
        <w:pStyle w:val="Style22"/>
        <w:widowControl/>
        <w:spacing w:line="240" w:lineRule="auto"/>
        <w:ind w:firstLine="0"/>
        <w:jc w:val="both"/>
        <w:rPr>
          <w:rFonts w:ascii="Times New Roman" w:hAnsi="Times New Roman" w:cs="Times New Roman"/>
        </w:rPr>
      </w:pPr>
    </w:p>
    <w:p w:rsidR="00B13C5C" w:rsidRPr="00D73BDC" w:rsidRDefault="00B13C5C" w:rsidP="008C476B">
      <w:pPr>
        <w:pStyle w:val="Style22"/>
        <w:widowControl/>
        <w:spacing w:line="240" w:lineRule="auto"/>
        <w:ind w:firstLine="0"/>
        <w:jc w:val="center"/>
        <w:rPr>
          <w:rStyle w:val="FontStyle65"/>
          <w:rFonts w:ascii="Times New Roman" w:hAnsi="Times New Roman" w:cs="Times New Roman"/>
          <w:b/>
          <w:sz w:val="24"/>
          <w:szCs w:val="24"/>
        </w:rPr>
      </w:pPr>
      <w:r w:rsidRPr="00D73BDC">
        <w:rPr>
          <w:rStyle w:val="FontStyle65"/>
          <w:rFonts w:ascii="Times New Roman" w:hAnsi="Times New Roman" w:cs="Times New Roman"/>
          <w:b/>
          <w:sz w:val="24"/>
          <w:szCs w:val="24"/>
        </w:rPr>
        <w:t xml:space="preserve">Списък на отговорните лица за провеждане </w:t>
      </w:r>
      <w:r w:rsidRPr="00D73BDC">
        <w:rPr>
          <w:rStyle w:val="FontStyle83"/>
          <w:rFonts w:ascii="Times New Roman" w:hAnsi="Times New Roman" w:cs="Times New Roman"/>
          <w:b/>
          <w:sz w:val="24"/>
          <w:szCs w:val="24"/>
        </w:rPr>
        <w:t xml:space="preserve">на </w:t>
      </w:r>
      <w:r w:rsidRPr="00D73BDC">
        <w:rPr>
          <w:rStyle w:val="FontStyle65"/>
          <w:rFonts w:ascii="Times New Roman" w:hAnsi="Times New Roman" w:cs="Times New Roman"/>
          <w:b/>
          <w:sz w:val="24"/>
          <w:szCs w:val="24"/>
        </w:rPr>
        <w:t>контрол по пожарна и аварийна безопасност:</w:t>
      </w:r>
    </w:p>
    <w:p w:rsidR="004009F4" w:rsidRPr="00D73BDC" w:rsidRDefault="00B13C5C" w:rsidP="008C476B">
      <w:pPr>
        <w:pStyle w:val="Style32"/>
        <w:widowControl/>
        <w:spacing w:line="240" w:lineRule="auto"/>
        <w:ind w:firstLine="720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Управител на 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фирма.....................</w:t>
      </w:r>
      <w:r w:rsidR="00810856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>–</w:t>
      </w:r>
      <w:r w:rsidR="00810856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.......</w:t>
      </w:r>
      <w:r w:rsidR="00796416">
        <w:rPr>
          <w:rStyle w:val="FontStyle83"/>
          <w:rFonts w:ascii="Times New Roman" w:hAnsi="Times New Roman" w:cs="Times New Roman"/>
          <w:sz w:val="24"/>
          <w:szCs w:val="24"/>
        </w:rPr>
        <w:t>...................................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.........................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. Адрес: 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; 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>Т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ел.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>/факс +359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......................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; +359 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............................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 </w:t>
      </w:r>
    </w:p>
    <w:p w:rsidR="00B13C5C" w:rsidRPr="00D73BDC" w:rsidRDefault="00B13C5C" w:rsidP="008C476B">
      <w:pPr>
        <w:pStyle w:val="Style32"/>
        <w:widowControl/>
        <w:spacing w:line="240" w:lineRule="auto"/>
        <w:ind w:firstLine="0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Координатор по ПБ:</w:t>
      </w:r>
    </w:p>
    <w:p w:rsidR="004009F4" w:rsidRPr="00D73BDC" w:rsidRDefault="00140958" w:rsidP="008C476B">
      <w:pPr>
        <w:pStyle w:val="Style1"/>
        <w:widowControl/>
        <w:numPr>
          <w:ilvl w:val="0"/>
          <w:numId w:val="21"/>
        </w:numPr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</w:p>
    <w:p w:rsidR="00B13C5C" w:rsidRPr="00D73BDC" w:rsidRDefault="00B13C5C" w:rsidP="008C476B">
      <w:pPr>
        <w:pStyle w:val="Style1"/>
        <w:widowControl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Технически ръководител:</w:t>
      </w:r>
    </w:p>
    <w:p w:rsidR="004009F4" w:rsidRPr="00D73BDC" w:rsidRDefault="00140958" w:rsidP="008C476B">
      <w:pPr>
        <w:pStyle w:val="Style1"/>
        <w:widowControl/>
        <w:numPr>
          <w:ilvl w:val="0"/>
          <w:numId w:val="22"/>
        </w:numPr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>
        <w:rPr>
          <w:rStyle w:val="FontStyle83"/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</w:p>
    <w:p w:rsidR="00B13C5C" w:rsidRPr="00D73BDC" w:rsidRDefault="00B13C5C" w:rsidP="008C476B">
      <w:pPr>
        <w:pStyle w:val="Style32"/>
        <w:widowControl/>
        <w:spacing w:line="240" w:lineRule="auto"/>
        <w:ind w:firstLine="0"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Ръководител огневи работи</w:t>
      </w:r>
      <w:r w:rsidR="00B13BC2" w:rsidRPr="00D73BDC">
        <w:rPr>
          <w:rStyle w:val="FontStyle83"/>
          <w:rFonts w:ascii="Times New Roman" w:hAnsi="Times New Roman" w:cs="Times New Roman"/>
          <w:sz w:val="24"/>
          <w:szCs w:val="24"/>
        </w:rPr>
        <w:t>:</w:t>
      </w:r>
    </w:p>
    <w:p w:rsidR="004009F4" w:rsidRPr="00D73BDC" w:rsidRDefault="004009F4" w:rsidP="008C476B">
      <w:pPr>
        <w:pStyle w:val="Style1"/>
        <w:widowControl/>
        <w:numPr>
          <w:ilvl w:val="0"/>
          <w:numId w:val="23"/>
        </w:numPr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....................................................................................</w:t>
      </w:r>
    </w:p>
    <w:p w:rsidR="00B13C5C" w:rsidRPr="00D73BDC" w:rsidRDefault="00B13C5C" w:rsidP="008C476B">
      <w:pPr>
        <w:pStyle w:val="Style57"/>
        <w:widowControl/>
        <w:jc w:val="both"/>
        <w:rPr>
          <w:rStyle w:val="FontStyle85"/>
          <w:rFonts w:ascii="Times New Roman" w:eastAsia="Arial Unicode MS" w:hAnsi="Times New Roman" w:cs="Times New Roman"/>
          <w:spacing w:val="0"/>
          <w:sz w:val="24"/>
          <w:szCs w:val="24"/>
        </w:rPr>
      </w:pPr>
    </w:p>
    <w:p w:rsidR="00B13C5C" w:rsidRPr="00D73BDC" w:rsidRDefault="00C820ED" w:rsidP="008C476B">
      <w:pPr>
        <w:pStyle w:val="Style10"/>
        <w:widowControl/>
        <w:numPr>
          <w:ilvl w:val="0"/>
          <w:numId w:val="7"/>
        </w:numPr>
        <w:rPr>
          <w:rStyle w:val="FontStyle62"/>
          <w:rFonts w:ascii="Times New Roman" w:hAnsi="Times New Roman" w:cs="Times New Roman"/>
          <w:sz w:val="24"/>
          <w:szCs w:val="24"/>
        </w:rPr>
      </w:pPr>
      <w:r w:rsidRPr="00D73BDC">
        <w:rPr>
          <w:rStyle w:val="FontStyle62"/>
          <w:rFonts w:ascii="Times New Roman" w:hAnsi="Times New Roman" w:cs="Times New Roman"/>
          <w:sz w:val="24"/>
          <w:szCs w:val="24"/>
        </w:rPr>
        <w:t xml:space="preserve"> НОРМАТИВНА УРЕДБА</w:t>
      </w:r>
    </w:p>
    <w:p w:rsidR="00B13C5C" w:rsidRPr="00D73BDC" w:rsidRDefault="00B13C5C" w:rsidP="008C476B">
      <w:pPr>
        <w:pStyle w:val="Style39"/>
        <w:widowControl/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Координаторът по безопасност и здраве - техническият ръководител на обекта, трябва да има по всяко време при себе си най-необходимите за изпълнение на работата им, нормативни актове, а именно:</w:t>
      </w:r>
    </w:p>
    <w:p w:rsidR="00B13C5C" w:rsidRPr="00D73BDC" w:rsidRDefault="00796416" w:rsidP="008C476B">
      <w:pPr>
        <w:pStyle w:val="Style39"/>
        <w:widowControl/>
        <w:numPr>
          <w:ilvl w:val="0"/>
          <w:numId w:val="24"/>
        </w:numPr>
        <w:spacing w:line="240" w:lineRule="auto"/>
        <w:jc w:val="both"/>
        <w:rPr>
          <w:rStyle w:val="FontStyle87"/>
          <w:sz w:val="24"/>
          <w:szCs w:val="24"/>
        </w:rPr>
      </w:pPr>
      <w:r>
        <w:rPr>
          <w:rStyle w:val="FontStyle87"/>
          <w:sz w:val="24"/>
          <w:szCs w:val="24"/>
        </w:rPr>
        <w:t>Наредба № 8121з</w:t>
      </w:r>
      <w:r w:rsidR="00B13C5C" w:rsidRPr="00D73BDC">
        <w:rPr>
          <w:rStyle w:val="FontStyle87"/>
          <w:sz w:val="24"/>
          <w:szCs w:val="24"/>
        </w:rPr>
        <w:t>-</w:t>
      </w:r>
      <w:r>
        <w:rPr>
          <w:rStyle w:val="FontStyle87"/>
          <w:sz w:val="24"/>
          <w:szCs w:val="24"/>
        </w:rPr>
        <w:t>647 от 1 октомври 2014г. за правилата и нормите</w:t>
      </w:r>
      <w:r w:rsidR="00B13C5C" w:rsidRPr="00D73BDC">
        <w:rPr>
          <w:rStyle w:val="FontStyle87"/>
          <w:sz w:val="24"/>
          <w:szCs w:val="24"/>
        </w:rPr>
        <w:t xml:space="preserve"> за пожарна безопасност </w:t>
      </w:r>
      <w:r>
        <w:rPr>
          <w:rStyle w:val="FontStyle87"/>
          <w:sz w:val="24"/>
          <w:szCs w:val="24"/>
        </w:rPr>
        <w:t xml:space="preserve">при експлоатация на </w:t>
      </w:r>
      <w:r w:rsidR="00B13C5C" w:rsidRPr="00D73BDC">
        <w:rPr>
          <w:rStyle w:val="FontStyle87"/>
          <w:sz w:val="24"/>
          <w:szCs w:val="24"/>
        </w:rPr>
        <w:t>обекти.</w:t>
      </w:r>
    </w:p>
    <w:p w:rsidR="00B13C5C" w:rsidRPr="00D73BDC" w:rsidRDefault="00B13C5C" w:rsidP="008C476B">
      <w:pPr>
        <w:pStyle w:val="Style39"/>
        <w:widowControl/>
        <w:numPr>
          <w:ilvl w:val="0"/>
          <w:numId w:val="24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>Наредба № 2 за минималните изисквания за ЗБУТ при изпълнение на СМР.</w:t>
      </w:r>
    </w:p>
    <w:p w:rsidR="00B13C5C" w:rsidRPr="00D73BDC" w:rsidRDefault="00B13C5C" w:rsidP="008C476B">
      <w:pPr>
        <w:pStyle w:val="Style39"/>
        <w:widowControl/>
        <w:numPr>
          <w:ilvl w:val="0"/>
          <w:numId w:val="24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Наредба № 7 </w:t>
      </w:r>
      <w:r w:rsidR="00796416">
        <w:rPr>
          <w:rStyle w:val="FontStyle87"/>
          <w:sz w:val="24"/>
          <w:szCs w:val="24"/>
        </w:rPr>
        <w:t xml:space="preserve">от 23.09.1999г. </w:t>
      </w:r>
      <w:r w:rsidRPr="00D73BDC">
        <w:rPr>
          <w:rStyle w:val="FontStyle87"/>
          <w:sz w:val="24"/>
          <w:szCs w:val="24"/>
        </w:rPr>
        <w:t>за минималните изисквания за ЗБУТ на работните места и при използване на</w:t>
      </w:r>
      <w:r w:rsidR="00B6744A" w:rsidRPr="00D73BDC">
        <w:rPr>
          <w:rStyle w:val="FontStyle87"/>
          <w:sz w:val="24"/>
          <w:szCs w:val="24"/>
        </w:rPr>
        <w:t xml:space="preserve"> </w:t>
      </w:r>
      <w:r w:rsidRPr="00D73BDC">
        <w:rPr>
          <w:rStyle w:val="FontStyle87"/>
          <w:sz w:val="24"/>
          <w:szCs w:val="24"/>
        </w:rPr>
        <w:t>работното оборудване.</w:t>
      </w:r>
    </w:p>
    <w:p w:rsidR="00B13C5C" w:rsidRPr="00D73BDC" w:rsidRDefault="00B13C5C" w:rsidP="008C476B">
      <w:pPr>
        <w:pStyle w:val="Style39"/>
        <w:widowControl/>
        <w:numPr>
          <w:ilvl w:val="0"/>
          <w:numId w:val="24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Наредба № </w:t>
      </w:r>
      <w:r w:rsidR="0072676E">
        <w:rPr>
          <w:rStyle w:val="FontStyle87"/>
          <w:sz w:val="24"/>
          <w:szCs w:val="24"/>
        </w:rPr>
        <w:t>РД-07-2 от 16 декември 2009г. за условията и реда за провеждането на периодично обучение и</w:t>
      </w:r>
      <w:r w:rsidRPr="00D73BDC">
        <w:rPr>
          <w:rStyle w:val="FontStyle87"/>
          <w:sz w:val="24"/>
          <w:szCs w:val="24"/>
        </w:rPr>
        <w:t xml:space="preserve"> инструктаж на работниците</w:t>
      </w:r>
      <w:r w:rsidR="0072676E">
        <w:rPr>
          <w:rStyle w:val="FontStyle87"/>
          <w:sz w:val="24"/>
          <w:szCs w:val="24"/>
        </w:rPr>
        <w:t xml:space="preserve"> и служителите</w:t>
      </w:r>
      <w:r w:rsidRPr="00D73BDC">
        <w:rPr>
          <w:rStyle w:val="FontStyle87"/>
          <w:sz w:val="24"/>
          <w:szCs w:val="24"/>
        </w:rPr>
        <w:t xml:space="preserve"> по</w:t>
      </w:r>
      <w:r w:rsidR="0072676E">
        <w:rPr>
          <w:rStyle w:val="FontStyle87"/>
          <w:sz w:val="24"/>
          <w:szCs w:val="24"/>
        </w:rPr>
        <w:t xml:space="preserve"> правилата за осигуряване на здравословни и безопасни условия на труд</w:t>
      </w:r>
      <w:r w:rsidRPr="00D73BDC">
        <w:rPr>
          <w:rStyle w:val="FontStyle87"/>
          <w:sz w:val="24"/>
          <w:szCs w:val="24"/>
        </w:rPr>
        <w:t>.</w:t>
      </w:r>
    </w:p>
    <w:p w:rsidR="00B6744A" w:rsidRPr="00D73BDC" w:rsidRDefault="00B13C5C" w:rsidP="008C476B">
      <w:pPr>
        <w:pStyle w:val="Style39"/>
        <w:widowControl/>
        <w:numPr>
          <w:ilvl w:val="0"/>
          <w:numId w:val="24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Наредба № </w:t>
      </w:r>
      <w:r w:rsidR="0072676E">
        <w:rPr>
          <w:rStyle w:val="FontStyle87"/>
          <w:sz w:val="24"/>
          <w:szCs w:val="24"/>
        </w:rPr>
        <w:t>РД-07/8 от 20 декември 2008г. за минималните изисквания за знаци и сигнали за безопасност и/или здраве при работа</w:t>
      </w:r>
      <w:r w:rsidR="00B6744A" w:rsidRPr="00D73BDC">
        <w:rPr>
          <w:rStyle w:val="FontStyle87"/>
          <w:sz w:val="24"/>
          <w:szCs w:val="24"/>
        </w:rPr>
        <w:t xml:space="preserve">. </w:t>
      </w:r>
    </w:p>
    <w:p w:rsidR="00B6744A" w:rsidRPr="00D73BDC" w:rsidRDefault="00B6744A" w:rsidP="008C476B">
      <w:pPr>
        <w:pStyle w:val="Style39"/>
        <w:widowControl/>
        <w:numPr>
          <w:ilvl w:val="0"/>
          <w:numId w:val="24"/>
        </w:numPr>
        <w:spacing w:line="240" w:lineRule="auto"/>
        <w:jc w:val="both"/>
        <w:rPr>
          <w:rStyle w:val="FontStyle87"/>
          <w:sz w:val="24"/>
          <w:szCs w:val="24"/>
        </w:rPr>
      </w:pPr>
      <w:r w:rsidRPr="00D73BDC">
        <w:rPr>
          <w:rStyle w:val="FontStyle87"/>
          <w:sz w:val="24"/>
          <w:szCs w:val="24"/>
        </w:rPr>
        <w:t xml:space="preserve">Наредба № </w:t>
      </w:r>
      <w:r w:rsidR="0072676E">
        <w:rPr>
          <w:rStyle w:val="FontStyle87"/>
          <w:sz w:val="24"/>
          <w:szCs w:val="24"/>
          <w:lang w:val="en-US"/>
        </w:rPr>
        <w:t>I</w:t>
      </w:r>
      <w:r w:rsidR="0072676E">
        <w:rPr>
          <w:rStyle w:val="FontStyle87"/>
          <w:sz w:val="24"/>
          <w:szCs w:val="24"/>
        </w:rPr>
        <w:t>з-1971 от 29.10.2009г. на МВР и МРРБ за строително-технически правила и норми за осигуряване на безопасност при пожар.</w:t>
      </w:r>
    </w:p>
    <w:p w:rsidR="00B6744A" w:rsidRPr="00D73BDC" w:rsidRDefault="00B6744A" w:rsidP="008C476B">
      <w:pPr>
        <w:pStyle w:val="Style39"/>
        <w:widowControl/>
        <w:spacing w:line="240" w:lineRule="auto"/>
        <w:jc w:val="both"/>
        <w:rPr>
          <w:rStyle w:val="FontStyle87"/>
          <w:sz w:val="24"/>
          <w:szCs w:val="24"/>
        </w:rPr>
      </w:pPr>
    </w:p>
    <w:p w:rsidR="00B6744A" w:rsidRPr="00D73BDC" w:rsidRDefault="00B6744A" w:rsidP="008C476B">
      <w:pPr>
        <w:pStyle w:val="Style1"/>
        <w:widowControl/>
        <w:jc w:val="both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И</w:t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>ЗГОТВИЛ</w:t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="0072676E">
        <w:rPr>
          <w:rStyle w:val="FontStyle83"/>
          <w:rFonts w:ascii="Times New Roman" w:hAnsi="Times New Roman" w:cs="Times New Roman"/>
          <w:sz w:val="24"/>
          <w:szCs w:val="24"/>
        </w:rPr>
        <w:tab/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ФИРМА ИЗПЪЛНИТЕЛ:...........................................................................................</w:t>
      </w:r>
    </w:p>
    <w:p w:rsidR="00B6744A" w:rsidRPr="00D73BDC" w:rsidRDefault="00B6744A" w:rsidP="008C476B">
      <w:pPr>
        <w:pStyle w:val="Style1"/>
        <w:widowControl/>
        <w:jc w:val="right"/>
        <w:rPr>
          <w:rStyle w:val="FontStyle83"/>
          <w:rFonts w:ascii="Times New Roman" w:hAnsi="Times New Roman" w:cs="Times New Roman"/>
          <w:sz w:val="24"/>
          <w:szCs w:val="24"/>
        </w:rPr>
      </w:pP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/Управител 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на 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...............................</w:t>
      </w:r>
      <w:r w:rsidR="004009F4" w:rsidRPr="00D73BDC">
        <w:rPr>
          <w:rStyle w:val="FontStyle83"/>
          <w:rFonts w:ascii="Times New Roman" w:hAnsi="Times New Roman" w:cs="Times New Roman"/>
          <w:sz w:val="24"/>
          <w:szCs w:val="24"/>
        </w:rPr>
        <w:t xml:space="preserve">, </w:t>
      </w:r>
      <w:r w:rsidR="00140958">
        <w:rPr>
          <w:rStyle w:val="FontStyle83"/>
          <w:rFonts w:ascii="Times New Roman" w:hAnsi="Times New Roman" w:cs="Times New Roman"/>
          <w:sz w:val="24"/>
          <w:szCs w:val="24"/>
        </w:rPr>
        <w:t>..........................</w:t>
      </w:r>
      <w:r w:rsidRPr="00D73BDC">
        <w:rPr>
          <w:rStyle w:val="FontStyle83"/>
          <w:rFonts w:ascii="Times New Roman" w:hAnsi="Times New Roman" w:cs="Times New Roman"/>
          <w:sz w:val="24"/>
          <w:szCs w:val="24"/>
        </w:rPr>
        <w:t>/</w:t>
      </w:r>
    </w:p>
    <w:sectPr w:rsidR="00B6744A" w:rsidRPr="00D73BDC" w:rsidSect="008C476B">
      <w:footerReference w:type="default" r:id="rId7"/>
      <w:pgSz w:w="11907" w:h="16840" w:code="9"/>
      <w:pgMar w:top="1134" w:right="1418" w:bottom="1418" w:left="1418" w:header="708" w:footer="708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F38" w:rsidRDefault="00D87F38">
      <w:r>
        <w:separator/>
      </w:r>
    </w:p>
  </w:endnote>
  <w:endnote w:type="continuationSeparator" w:id="0">
    <w:p w:rsidR="00D87F38" w:rsidRDefault="00D8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CF2" w:rsidRPr="008B2CF2" w:rsidRDefault="00D72467">
    <w:pPr>
      <w:pStyle w:val="Footer"/>
      <w:jc w:val="right"/>
      <w:rPr>
        <w:rFonts w:ascii="Cambria" w:hAnsi="Cambria"/>
      </w:rPr>
    </w:pPr>
    <w:r w:rsidRPr="008B2CF2">
      <w:rPr>
        <w:rFonts w:ascii="Cambria" w:hAnsi="Cambria"/>
      </w:rPr>
      <w:fldChar w:fldCharType="begin"/>
    </w:r>
    <w:r w:rsidR="008B2CF2" w:rsidRPr="008B2CF2">
      <w:rPr>
        <w:rFonts w:ascii="Cambria" w:hAnsi="Cambria"/>
      </w:rPr>
      <w:instrText xml:space="preserve"> PAGE   \* MERGEFORMAT </w:instrText>
    </w:r>
    <w:r w:rsidRPr="008B2CF2">
      <w:rPr>
        <w:rFonts w:ascii="Cambria" w:hAnsi="Cambria"/>
      </w:rPr>
      <w:fldChar w:fldCharType="separate"/>
    </w:r>
    <w:r w:rsidR="003C1795">
      <w:rPr>
        <w:rFonts w:ascii="Cambria" w:hAnsi="Cambria"/>
        <w:noProof/>
      </w:rPr>
      <w:t>11</w:t>
    </w:r>
    <w:r w:rsidRPr="008B2CF2">
      <w:rPr>
        <w:rFonts w:ascii="Cambria" w:hAnsi="Cambria"/>
      </w:rPr>
      <w:fldChar w:fldCharType="end"/>
    </w:r>
  </w:p>
  <w:p w:rsidR="00A31E5F" w:rsidRDefault="00A31E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F38" w:rsidRDefault="00D87F38">
      <w:r>
        <w:separator/>
      </w:r>
    </w:p>
  </w:footnote>
  <w:footnote w:type="continuationSeparator" w:id="0">
    <w:p w:rsidR="00D87F38" w:rsidRDefault="00D87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3.45pt;height:13.45pt" o:bullet="t">
        <v:imagedata r:id="rId1" o:title="BD21329_"/>
      </v:shape>
    </w:pict>
  </w:numPicBullet>
  <w:abstractNum w:abstractNumId="0">
    <w:nsid w:val="01D32D33"/>
    <w:multiLevelType w:val="hybridMultilevel"/>
    <w:tmpl w:val="B9C2D81C"/>
    <w:lvl w:ilvl="0" w:tplc="25966F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90E72"/>
    <w:multiLevelType w:val="hybridMultilevel"/>
    <w:tmpl w:val="DA580094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61C07"/>
    <w:multiLevelType w:val="hybridMultilevel"/>
    <w:tmpl w:val="03564C6C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0137E"/>
    <w:multiLevelType w:val="multilevel"/>
    <w:tmpl w:val="1FA69720"/>
    <w:lvl w:ilvl="0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2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2" w:hanging="2160"/>
      </w:pPr>
      <w:rPr>
        <w:rFonts w:hint="default"/>
      </w:rPr>
    </w:lvl>
  </w:abstractNum>
  <w:abstractNum w:abstractNumId="4">
    <w:nsid w:val="14900795"/>
    <w:multiLevelType w:val="hybridMultilevel"/>
    <w:tmpl w:val="1E224B30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D5EC7"/>
    <w:multiLevelType w:val="multilevel"/>
    <w:tmpl w:val="4A8AE576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>
      <w:start w:val="1"/>
      <w:numFmt w:val="decimal"/>
      <w:isLgl/>
      <w:lvlText w:val="%1.%2."/>
      <w:lvlJc w:val="left"/>
      <w:pPr>
        <w:ind w:left="148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4" w:hanging="2160"/>
      </w:pPr>
      <w:rPr>
        <w:rFonts w:hint="default"/>
      </w:rPr>
    </w:lvl>
  </w:abstractNum>
  <w:abstractNum w:abstractNumId="6">
    <w:nsid w:val="264C768F"/>
    <w:multiLevelType w:val="hybridMultilevel"/>
    <w:tmpl w:val="A6A49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97423"/>
    <w:multiLevelType w:val="hybridMultilevel"/>
    <w:tmpl w:val="6C406C8E"/>
    <w:lvl w:ilvl="0" w:tplc="31667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3578D"/>
    <w:multiLevelType w:val="hybridMultilevel"/>
    <w:tmpl w:val="6C406C8E"/>
    <w:lvl w:ilvl="0" w:tplc="31667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AE1B7F"/>
    <w:multiLevelType w:val="multilevel"/>
    <w:tmpl w:val="AA6C751A"/>
    <w:lvl w:ilvl="0">
      <w:start w:val="1"/>
      <w:numFmt w:val="decimal"/>
      <w:lvlText w:val="%1."/>
      <w:lvlJc w:val="left"/>
      <w:pPr>
        <w:ind w:left="989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b/>
      </w:rPr>
    </w:lvl>
  </w:abstractNum>
  <w:abstractNum w:abstractNumId="10">
    <w:nsid w:val="3A4933EE"/>
    <w:multiLevelType w:val="multilevel"/>
    <w:tmpl w:val="0B5068E8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A5057DC"/>
    <w:multiLevelType w:val="hybridMultilevel"/>
    <w:tmpl w:val="BF385A86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CF3511"/>
    <w:multiLevelType w:val="hybridMultilevel"/>
    <w:tmpl w:val="117ADE64"/>
    <w:lvl w:ilvl="0" w:tplc="4BB271E6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04A167F"/>
    <w:multiLevelType w:val="hybridMultilevel"/>
    <w:tmpl w:val="63C02AA0"/>
    <w:lvl w:ilvl="0" w:tplc="4BB271E6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C687306"/>
    <w:multiLevelType w:val="hybridMultilevel"/>
    <w:tmpl w:val="FAE005DC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4D3B25"/>
    <w:multiLevelType w:val="hybridMultilevel"/>
    <w:tmpl w:val="6C406C8E"/>
    <w:lvl w:ilvl="0" w:tplc="31667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A7547"/>
    <w:multiLevelType w:val="hybridMultilevel"/>
    <w:tmpl w:val="D172A1B8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D36A6"/>
    <w:multiLevelType w:val="hybridMultilevel"/>
    <w:tmpl w:val="8026AD84"/>
    <w:lvl w:ilvl="0" w:tplc="4BB271E6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5C405A68"/>
    <w:multiLevelType w:val="multilevel"/>
    <w:tmpl w:val="D12876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  <w:b/>
      </w:rPr>
    </w:lvl>
  </w:abstractNum>
  <w:abstractNum w:abstractNumId="19">
    <w:nsid w:val="650B173B"/>
    <w:multiLevelType w:val="singleLevel"/>
    <w:tmpl w:val="AF746E86"/>
    <w:lvl w:ilvl="0">
      <w:start w:val="1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  <w:b/>
        <w:sz w:val="28"/>
        <w:szCs w:val="26"/>
      </w:rPr>
    </w:lvl>
  </w:abstractNum>
  <w:abstractNum w:abstractNumId="20">
    <w:nsid w:val="67294AF8"/>
    <w:multiLevelType w:val="multilevel"/>
    <w:tmpl w:val="7442819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21">
    <w:nsid w:val="67A74E48"/>
    <w:multiLevelType w:val="hybridMultilevel"/>
    <w:tmpl w:val="6178ADB2"/>
    <w:lvl w:ilvl="0" w:tplc="2FAAD844">
      <w:start w:val="1"/>
      <w:numFmt w:val="upperRoman"/>
      <w:lvlText w:val="%1."/>
      <w:lvlJc w:val="left"/>
      <w:pPr>
        <w:ind w:left="1272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32" w:hanging="360"/>
      </w:pPr>
    </w:lvl>
    <w:lvl w:ilvl="2" w:tplc="0402001B" w:tentative="1">
      <w:start w:val="1"/>
      <w:numFmt w:val="lowerRoman"/>
      <w:lvlText w:val="%3."/>
      <w:lvlJc w:val="right"/>
      <w:pPr>
        <w:ind w:left="2352" w:hanging="180"/>
      </w:pPr>
    </w:lvl>
    <w:lvl w:ilvl="3" w:tplc="0402000F" w:tentative="1">
      <w:start w:val="1"/>
      <w:numFmt w:val="decimal"/>
      <w:lvlText w:val="%4."/>
      <w:lvlJc w:val="left"/>
      <w:pPr>
        <w:ind w:left="3072" w:hanging="360"/>
      </w:pPr>
    </w:lvl>
    <w:lvl w:ilvl="4" w:tplc="04020019" w:tentative="1">
      <w:start w:val="1"/>
      <w:numFmt w:val="lowerLetter"/>
      <w:lvlText w:val="%5."/>
      <w:lvlJc w:val="left"/>
      <w:pPr>
        <w:ind w:left="3792" w:hanging="360"/>
      </w:pPr>
    </w:lvl>
    <w:lvl w:ilvl="5" w:tplc="0402001B" w:tentative="1">
      <w:start w:val="1"/>
      <w:numFmt w:val="lowerRoman"/>
      <w:lvlText w:val="%6."/>
      <w:lvlJc w:val="right"/>
      <w:pPr>
        <w:ind w:left="4512" w:hanging="180"/>
      </w:pPr>
    </w:lvl>
    <w:lvl w:ilvl="6" w:tplc="0402000F" w:tentative="1">
      <w:start w:val="1"/>
      <w:numFmt w:val="decimal"/>
      <w:lvlText w:val="%7."/>
      <w:lvlJc w:val="left"/>
      <w:pPr>
        <w:ind w:left="5232" w:hanging="360"/>
      </w:pPr>
    </w:lvl>
    <w:lvl w:ilvl="7" w:tplc="04020019" w:tentative="1">
      <w:start w:val="1"/>
      <w:numFmt w:val="lowerLetter"/>
      <w:lvlText w:val="%8."/>
      <w:lvlJc w:val="left"/>
      <w:pPr>
        <w:ind w:left="5952" w:hanging="360"/>
      </w:pPr>
    </w:lvl>
    <w:lvl w:ilvl="8" w:tplc="0402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2">
    <w:nsid w:val="71616023"/>
    <w:multiLevelType w:val="multilevel"/>
    <w:tmpl w:val="9FE2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58545EF"/>
    <w:multiLevelType w:val="hybridMultilevel"/>
    <w:tmpl w:val="2D1AB81A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BB271E6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A413F3"/>
    <w:multiLevelType w:val="hybridMultilevel"/>
    <w:tmpl w:val="0F8E419E"/>
    <w:lvl w:ilvl="0" w:tplc="4BB271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3"/>
  </w:num>
  <w:num w:numId="5">
    <w:abstractNumId w:val="22"/>
  </w:num>
  <w:num w:numId="6">
    <w:abstractNumId w:val="20"/>
  </w:num>
  <w:num w:numId="7">
    <w:abstractNumId w:val="0"/>
  </w:num>
  <w:num w:numId="8">
    <w:abstractNumId w:val="6"/>
  </w:num>
  <w:num w:numId="9">
    <w:abstractNumId w:val="11"/>
  </w:num>
  <w:num w:numId="10">
    <w:abstractNumId w:val="12"/>
  </w:num>
  <w:num w:numId="11">
    <w:abstractNumId w:val="24"/>
  </w:num>
  <w:num w:numId="12">
    <w:abstractNumId w:val="17"/>
  </w:num>
  <w:num w:numId="13">
    <w:abstractNumId w:val="5"/>
  </w:num>
  <w:num w:numId="14">
    <w:abstractNumId w:val="9"/>
  </w:num>
  <w:num w:numId="15">
    <w:abstractNumId w:val="1"/>
  </w:num>
  <w:num w:numId="16">
    <w:abstractNumId w:val="13"/>
  </w:num>
  <w:num w:numId="17">
    <w:abstractNumId w:val="18"/>
  </w:num>
  <w:num w:numId="18">
    <w:abstractNumId w:val="16"/>
  </w:num>
  <w:num w:numId="19">
    <w:abstractNumId w:val="14"/>
  </w:num>
  <w:num w:numId="20">
    <w:abstractNumId w:val="2"/>
  </w:num>
  <w:num w:numId="21">
    <w:abstractNumId w:val="7"/>
  </w:num>
  <w:num w:numId="22">
    <w:abstractNumId w:val="15"/>
  </w:num>
  <w:num w:numId="23">
    <w:abstractNumId w:val="8"/>
  </w:num>
  <w:num w:numId="24">
    <w:abstractNumId w:val="4"/>
  </w:num>
  <w:num w:numId="25">
    <w:abstractNumId w:val="23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5B5965"/>
    <w:rsid w:val="00000DED"/>
    <w:rsid w:val="000046FF"/>
    <w:rsid w:val="000159CA"/>
    <w:rsid w:val="0003305F"/>
    <w:rsid w:val="00044798"/>
    <w:rsid w:val="000514F8"/>
    <w:rsid w:val="000A0B55"/>
    <w:rsid w:val="000F3B63"/>
    <w:rsid w:val="00140958"/>
    <w:rsid w:val="00146D45"/>
    <w:rsid w:val="001766F1"/>
    <w:rsid w:val="001D264A"/>
    <w:rsid w:val="001E54C1"/>
    <w:rsid w:val="0021206A"/>
    <w:rsid w:val="00231222"/>
    <w:rsid w:val="002369E0"/>
    <w:rsid w:val="0026692F"/>
    <w:rsid w:val="0034306B"/>
    <w:rsid w:val="00346FF3"/>
    <w:rsid w:val="003C1795"/>
    <w:rsid w:val="003D3F71"/>
    <w:rsid w:val="004009F4"/>
    <w:rsid w:val="00414C67"/>
    <w:rsid w:val="004B07AC"/>
    <w:rsid w:val="004D1860"/>
    <w:rsid w:val="004D376E"/>
    <w:rsid w:val="004E06B0"/>
    <w:rsid w:val="0050764A"/>
    <w:rsid w:val="00524410"/>
    <w:rsid w:val="005B5965"/>
    <w:rsid w:val="005C372A"/>
    <w:rsid w:val="005C5BC1"/>
    <w:rsid w:val="00663085"/>
    <w:rsid w:val="006E6504"/>
    <w:rsid w:val="0072676E"/>
    <w:rsid w:val="007866B2"/>
    <w:rsid w:val="00792275"/>
    <w:rsid w:val="00796416"/>
    <w:rsid w:val="007A6480"/>
    <w:rsid w:val="007F4B10"/>
    <w:rsid w:val="00810856"/>
    <w:rsid w:val="00816CFE"/>
    <w:rsid w:val="00835244"/>
    <w:rsid w:val="00845238"/>
    <w:rsid w:val="0085088D"/>
    <w:rsid w:val="00857593"/>
    <w:rsid w:val="00867931"/>
    <w:rsid w:val="00881FD6"/>
    <w:rsid w:val="00885740"/>
    <w:rsid w:val="008A14F4"/>
    <w:rsid w:val="008A4597"/>
    <w:rsid w:val="008B2CF2"/>
    <w:rsid w:val="008C476B"/>
    <w:rsid w:val="008F2597"/>
    <w:rsid w:val="00920CF6"/>
    <w:rsid w:val="00931982"/>
    <w:rsid w:val="009348E0"/>
    <w:rsid w:val="00947F60"/>
    <w:rsid w:val="00957302"/>
    <w:rsid w:val="00990E98"/>
    <w:rsid w:val="009A0ACF"/>
    <w:rsid w:val="009E316E"/>
    <w:rsid w:val="00A31E5F"/>
    <w:rsid w:val="00A34AAD"/>
    <w:rsid w:val="00A8068D"/>
    <w:rsid w:val="00A87521"/>
    <w:rsid w:val="00AA6345"/>
    <w:rsid w:val="00AA7DDC"/>
    <w:rsid w:val="00AC5705"/>
    <w:rsid w:val="00AE0E5B"/>
    <w:rsid w:val="00AE664A"/>
    <w:rsid w:val="00B13BC2"/>
    <w:rsid w:val="00B13C5C"/>
    <w:rsid w:val="00B14696"/>
    <w:rsid w:val="00B20BF9"/>
    <w:rsid w:val="00B401EF"/>
    <w:rsid w:val="00B547A4"/>
    <w:rsid w:val="00B6744A"/>
    <w:rsid w:val="00B7270C"/>
    <w:rsid w:val="00C21FE5"/>
    <w:rsid w:val="00C355DB"/>
    <w:rsid w:val="00C40821"/>
    <w:rsid w:val="00C50990"/>
    <w:rsid w:val="00C820ED"/>
    <w:rsid w:val="00C95D31"/>
    <w:rsid w:val="00CB467F"/>
    <w:rsid w:val="00CD6A84"/>
    <w:rsid w:val="00D61481"/>
    <w:rsid w:val="00D71869"/>
    <w:rsid w:val="00D72467"/>
    <w:rsid w:val="00D73BDC"/>
    <w:rsid w:val="00D87F38"/>
    <w:rsid w:val="00D93867"/>
    <w:rsid w:val="00DB52D1"/>
    <w:rsid w:val="00DB5A0E"/>
    <w:rsid w:val="00DC758E"/>
    <w:rsid w:val="00DE4B8B"/>
    <w:rsid w:val="00DF209F"/>
    <w:rsid w:val="00E03853"/>
    <w:rsid w:val="00E14493"/>
    <w:rsid w:val="00E17705"/>
    <w:rsid w:val="00E26E67"/>
    <w:rsid w:val="00E708BA"/>
    <w:rsid w:val="00E85D53"/>
    <w:rsid w:val="00EB66A3"/>
    <w:rsid w:val="00ED4854"/>
    <w:rsid w:val="00EE464A"/>
    <w:rsid w:val="00F03383"/>
    <w:rsid w:val="00F16799"/>
    <w:rsid w:val="00F37578"/>
    <w:rsid w:val="00F90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E98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990E98"/>
  </w:style>
  <w:style w:type="paragraph" w:customStyle="1" w:styleId="Style2">
    <w:name w:val="Style2"/>
    <w:basedOn w:val="Normal"/>
    <w:uiPriority w:val="99"/>
    <w:rsid w:val="00990E98"/>
  </w:style>
  <w:style w:type="paragraph" w:customStyle="1" w:styleId="Style3">
    <w:name w:val="Style3"/>
    <w:basedOn w:val="Normal"/>
    <w:uiPriority w:val="99"/>
    <w:rsid w:val="00990E98"/>
    <w:pPr>
      <w:spacing w:line="624" w:lineRule="exact"/>
      <w:jc w:val="center"/>
    </w:pPr>
  </w:style>
  <w:style w:type="paragraph" w:customStyle="1" w:styleId="Style4">
    <w:name w:val="Style4"/>
    <w:basedOn w:val="Normal"/>
    <w:uiPriority w:val="99"/>
    <w:rsid w:val="00990E98"/>
    <w:pPr>
      <w:spacing w:line="474" w:lineRule="exact"/>
      <w:ind w:firstLine="715"/>
    </w:pPr>
  </w:style>
  <w:style w:type="paragraph" w:customStyle="1" w:styleId="Style5">
    <w:name w:val="Style5"/>
    <w:basedOn w:val="Normal"/>
    <w:uiPriority w:val="99"/>
    <w:rsid w:val="00990E98"/>
    <w:pPr>
      <w:spacing w:line="499" w:lineRule="exact"/>
      <w:jc w:val="both"/>
    </w:pPr>
  </w:style>
  <w:style w:type="paragraph" w:customStyle="1" w:styleId="Style6">
    <w:name w:val="Style6"/>
    <w:basedOn w:val="Normal"/>
    <w:uiPriority w:val="99"/>
    <w:rsid w:val="00990E98"/>
  </w:style>
  <w:style w:type="paragraph" w:customStyle="1" w:styleId="Style7">
    <w:name w:val="Style7"/>
    <w:basedOn w:val="Normal"/>
    <w:uiPriority w:val="99"/>
    <w:rsid w:val="00990E98"/>
    <w:pPr>
      <w:spacing w:line="485" w:lineRule="exact"/>
      <w:jc w:val="both"/>
    </w:pPr>
  </w:style>
  <w:style w:type="paragraph" w:customStyle="1" w:styleId="Style8">
    <w:name w:val="Style8"/>
    <w:basedOn w:val="Normal"/>
    <w:uiPriority w:val="99"/>
    <w:rsid w:val="00990E98"/>
  </w:style>
  <w:style w:type="paragraph" w:customStyle="1" w:styleId="Style9">
    <w:name w:val="Style9"/>
    <w:basedOn w:val="Normal"/>
    <w:uiPriority w:val="99"/>
    <w:rsid w:val="00990E98"/>
    <w:pPr>
      <w:spacing w:line="422" w:lineRule="exact"/>
      <w:ind w:firstLine="744"/>
    </w:pPr>
  </w:style>
  <w:style w:type="paragraph" w:customStyle="1" w:styleId="Style10">
    <w:name w:val="Style10"/>
    <w:basedOn w:val="Normal"/>
    <w:uiPriority w:val="99"/>
    <w:rsid w:val="00990E98"/>
  </w:style>
  <w:style w:type="paragraph" w:customStyle="1" w:styleId="Style11">
    <w:name w:val="Style11"/>
    <w:basedOn w:val="Normal"/>
    <w:uiPriority w:val="99"/>
    <w:rsid w:val="00990E98"/>
    <w:pPr>
      <w:spacing w:line="469" w:lineRule="exact"/>
    </w:pPr>
  </w:style>
  <w:style w:type="paragraph" w:customStyle="1" w:styleId="Style12">
    <w:name w:val="Style12"/>
    <w:basedOn w:val="Normal"/>
    <w:uiPriority w:val="99"/>
    <w:rsid w:val="00990E98"/>
    <w:pPr>
      <w:spacing w:line="322" w:lineRule="exact"/>
      <w:ind w:firstLine="490"/>
      <w:jc w:val="both"/>
    </w:pPr>
  </w:style>
  <w:style w:type="paragraph" w:customStyle="1" w:styleId="Style13">
    <w:name w:val="Style13"/>
    <w:basedOn w:val="Normal"/>
    <w:uiPriority w:val="99"/>
    <w:rsid w:val="00990E98"/>
    <w:pPr>
      <w:spacing w:line="318" w:lineRule="exact"/>
      <w:ind w:firstLine="490"/>
      <w:jc w:val="both"/>
    </w:pPr>
  </w:style>
  <w:style w:type="paragraph" w:customStyle="1" w:styleId="Style14">
    <w:name w:val="Style14"/>
    <w:basedOn w:val="Normal"/>
    <w:uiPriority w:val="99"/>
    <w:rsid w:val="00990E98"/>
  </w:style>
  <w:style w:type="paragraph" w:customStyle="1" w:styleId="Style15">
    <w:name w:val="Style15"/>
    <w:basedOn w:val="Normal"/>
    <w:uiPriority w:val="99"/>
    <w:rsid w:val="00990E98"/>
    <w:pPr>
      <w:spacing w:line="326" w:lineRule="exact"/>
      <w:jc w:val="both"/>
    </w:pPr>
  </w:style>
  <w:style w:type="paragraph" w:customStyle="1" w:styleId="Style16">
    <w:name w:val="Style16"/>
    <w:basedOn w:val="Normal"/>
    <w:uiPriority w:val="99"/>
    <w:rsid w:val="00990E98"/>
    <w:pPr>
      <w:spacing w:line="422" w:lineRule="exact"/>
      <w:ind w:firstLine="629"/>
    </w:pPr>
  </w:style>
  <w:style w:type="paragraph" w:customStyle="1" w:styleId="Style17">
    <w:name w:val="Style17"/>
    <w:basedOn w:val="Normal"/>
    <w:uiPriority w:val="99"/>
    <w:rsid w:val="00990E98"/>
    <w:pPr>
      <w:spacing w:line="418" w:lineRule="exact"/>
      <w:ind w:firstLine="634"/>
    </w:pPr>
  </w:style>
  <w:style w:type="paragraph" w:customStyle="1" w:styleId="Style18">
    <w:name w:val="Style18"/>
    <w:basedOn w:val="Normal"/>
    <w:uiPriority w:val="99"/>
    <w:rsid w:val="00990E98"/>
    <w:pPr>
      <w:spacing w:line="419" w:lineRule="exact"/>
    </w:pPr>
  </w:style>
  <w:style w:type="paragraph" w:customStyle="1" w:styleId="Style19">
    <w:name w:val="Style19"/>
    <w:basedOn w:val="Normal"/>
    <w:uiPriority w:val="99"/>
    <w:rsid w:val="00990E98"/>
  </w:style>
  <w:style w:type="paragraph" w:customStyle="1" w:styleId="Style20">
    <w:name w:val="Style20"/>
    <w:basedOn w:val="Normal"/>
    <w:uiPriority w:val="99"/>
    <w:rsid w:val="00990E98"/>
    <w:pPr>
      <w:spacing w:line="422" w:lineRule="exact"/>
      <w:ind w:firstLine="278"/>
    </w:pPr>
  </w:style>
  <w:style w:type="paragraph" w:customStyle="1" w:styleId="Style21">
    <w:name w:val="Style21"/>
    <w:basedOn w:val="Normal"/>
    <w:uiPriority w:val="99"/>
    <w:rsid w:val="00990E98"/>
    <w:pPr>
      <w:spacing w:line="272" w:lineRule="exact"/>
      <w:ind w:firstLine="754"/>
    </w:pPr>
  </w:style>
  <w:style w:type="paragraph" w:customStyle="1" w:styleId="Style22">
    <w:name w:val="Style22"/>
    <w:basedOn w:val="Normal"/>
    <w:uiPriority w:val="99"/>
    <w:rsid w:val="00990E98"/>
    <w:pPr>
      <w:spacing w:line="288" w:lineRule="exact"/>
      <w:ind w:firstLine="658"/>
    </w:pPr>
  </w:style>
  <w:style w:type="paragraph" w:customStyle="1" w:styleId="Style23">
    <w:name w:val="Style23"/>
    <w:basedOn w:val="Normal"/>
    <w:uiPriority w:val="99"/>
    <w:rsid w:val="00990E98"/>
  </w:style>
  <w:style w:type="paragraph" w:customStyle="1" w:styleId="Style24">
    <w:name w:val="Style24"/>
    <w:basedOn w:val="Normal"/>
    <w:uiPriority w:val="99"/>
    <w:rsid w:val="00990E98"/>
    <w:pPr>
      <w:spacing w:line="274" w:lineRule="exact"/>
      <w:jc w:val="both"/>
    </w:pPr>
  </w:style>
  <w:style w:type="paragraph" w:customStyle="1" w:styleId="Style25">
    <w:name w:val="Style25"/>
    <w:basedOn w:val="Normal"/>
    <w:uiPriority w:val="99"/>
    <w:rsid w:val="00990E98"/>
    <w:pPr>
      <w:spacing w:line="278" w:lineRule="exact"/>
    </w:pPr>
  </w:style>
  <w:style w:type="paragraph" w:customStyle="1" w:styleId="Style26">
    <w:name w:val="Style26"/>
    <w:basedOn w:val="Normal"/>
    <w:uiPriority w:val="99"/>
    <w:rsid w:val="00990E98"/>
    <w:pPr>
      <w:jc w:val="center"/>
    </w:pPr>
  </w:style>
  <w:style w:type="paragraph" w:customStyle="1" w:styleId="Style27">
    <w:name w:val="Style27"/>
    <w:basedOn w:val="Normal"/>
    <w:uiPriority w:val="99"/>
    <w:rsid w:val="00990E98"/>
    <w:pPr>
      <w:spacing w:line="278" w:lineRule="exact"/>
    </w:pPr>
  </w:style>
  <w:style w:type="paragraph" w:customStyle="1" w:styleId="Style28">
    <w:name w:val="Style28"/>
    <w:basedOn w:val="Normal"/>
    <w:uiPriority w:val="99"/>
    <w:rsid w:val="00990E98"/>
    <w:pPr>
      <w:spacing w:line="278" w:lineRule="exact"/>
      <w:ind w:firstLine="725"/>
    </w:pPr>
  </w:style>
  <w:style w:type="paragraph" w:customStyle="1" w:styleId="Style29">
    <w:name w:val="Style29"/>
    <w:basedOn w:val="Normal"/>
    <w:uiPriority w:val="99"/>
    <w:rsid w:val="00990E98"/>
  </w:style>
  <w:style w:type="paragraph" w:customStyle="1" w:styleId="Style30">
    <w:name w:val="Style30"/>
    <w:basedOn w:val="Normal"/>
    <w:uiPriority w:val="99"/>
    <w:rsid w:val="00990E98"/>
    <w:pPr>
      <w:spacing w:line="317" w:lineRule="exact"/>
    </w:pPr>
  </w:style>
  <w:style w:type="paragraph" w:customStyle="1" w:styleId="Style31">
    <w:name w:val="Style31"/>
    <w:basedOn w:val="Normal"/>
    <w:uiPriority w:val="99"/>
    <w:rsid w:val="00990E98"/>
    <w:pPr>
      <w:spacing w:line="280" w:lineRule="exact"/>
      <w:ind w:firstLine="701"/>
    </w:pPr>
  </w:style>
  <w:style w:type="paragraph" w:customStyle="1" w:styleId="Style32">
    <w:name w:val="Style32"/>
    <w:basedOn w:val="Normal"/>
    <w:uiPriority w:val="99"/>
    <w:rsid w:val="00990E98"/>
    <w:pPr>
      <w:spacing w:line="274" w:lineRule="exact"/>
      <w:ind w:firstLine="682"/>
    </w:pPr>
  </w:style>
  <w:style w:type="paragraph" w:customStyle="1" w:styleId="Style33">
    <w:name w:val="Style33"/>
    <w:basedOn w:val="Normal"/>
    <w:uiPriority w:val="99"/>
    <w:rsid w:val="00990E98"/>
    <w:pPr>
      <w:spacing w:line="278" w:lineRule="exact"/>
      <w:ind w:hanging="341"/>
    </w:pPr>
  </w:style>
  <w:style w:type="paragraph" w:customStyle="1" w:styleId="Style34">
    <w:name w:val="Style34"/>
    <w:basedOn w:val="Normal"/>
    <w:uiPriority w:val="99"/>
    <w:rsid w:val="00990E98"/>
    <w:pPr>
      <w:spacing w:line="274" w:lineRule="exact"/>
      <w:ind w:firstLine="610"/>
      <w:jc w:val="both"/>
    </w:pPr>
  </w:style>
  <w:style w:type="paragraph" w:customStyle="1" w:styleId="Style35">
    <w:name w:val="Style35"/>
    <w:basedOn w:val="Normal"/>
    <w:uiPriority w:val="99"/>
    <w:rsid w:val="00990E98"/>
    <w:pPr>
      <w:spacing w:line="277" w:lineRule="exact"/>
      <w:ind w:firstLine="763"/>
      <w:jc w:val="both"/>
    </w:pPr>
  </w:style>
  <w:style w:type="paragraph" w:customStyle="1" w:styleId="Style36">
    <w:name w:val="Style36"/>
    <w:basedOn w:val="Normal"/>
    <w:uiPriority w:val="99"/>
    <w:rsid w:val="00990E98"/>
    <w:pPr>
      <w:spacing w:line="283" w:lineRule="exact"/>
    </w:pPr>
  </w:style>
  <w:style w:type="paragraph" w:customStyle="1" w:styleId="Style37">
    <w:name w:val="Style37"/>
    <w:basedOn w:val="Normal"/>
    <w:uiPriority w:val="99"/>
    <w:rsid w:val="00990E98"/>
    <w:pPr>
      <w:jc w:val="both"/>
    </w:pPr>
  </w:style>
  <w:style w:type="paragraph" w:customStyle="1" w:styleId="Style38">
    <w:name w:val="Style38"/>
    <w:basedOn w:val="Normal"/>
    <w:uiPriority w:val="99"/>
    <w:rsid w:val="00990E98"/>
    <w:pPr>
      <w:spacing w:line="312" w:lineRule="exact"/>
      <w:ind w:firstLine="725"/>
    </w:pPr>
  </w:style>
  <w:style w:type="paragraph" w:customStyle="1" w:styleId="Style39">
    <w:name w:val="Style39"/>
    <w:basedOn w:val="Normal"/>
    <w:uiPriority w:val="99"/>
    <w:rsid w:val="00990E98"/>
    <w:pPr>
      <w:spacing w:line="269" w:lineRule="exact"/>
    </w:pPr>
  </w:style>
  <w:style w:type="paragraph" w:customStyle="1" w:styleId="Style40">
    <w:name w:val="Style40"/>
    <w:basedOn w:val="Normal"/>
    <w:uiPriority w:val="99"/>
    <w:rsid w:val="00990E98"/>
    <w:pPr>
      <w:spacing w:line="278" w:lineRule="exact"/>
      <w:jc w:val="both"/>
    </w:pPr>
  </w:style>
  <w:style w:type="paragraph" w:customStyle="1" w:styleId="Style41">
    <w:name w:val="Style41"/>
    <w:basedOn w:val="Normal"/>
    <w:uiPriority w:val="99"/>
    <w:rsid w:val="00990E98"/>
    <w:pPr>
      <w:spacing w:line="283" w:lineRule="exact"/>
      <w:ind w:hanging="341"/>
    </w:pPr>
  </w:style>
  <w:style w:type="paragraph" w:customStyle="1" w:styleId="Style42">
    <w:name w:val="Style42"/>
    <w:basedOn w:val="Normal"/>
    <w:uiPriority w:val="99"/>
    <w:rsid w:val="00990E98"/>
  </w:style>
  <w:style w:type="paragraph" w:customStyle="1" w:styleId="Style43">
    <w:name w:val="Style43"/>
    <w:basedOn w:val="Normal"/>
    <w:uiPriority w:val="99"/>
    <w:rsid w:val="00990E98"/>
    <w:pPr>
      <w:spacing w:line="298" w:lineRule="exact"/>
      <w:ind w:firstLine="480"/>
    </w:pPr>
  </w:style>
  <w:style w:type="paragraph" w:customStyle="1" w:styleId="Style44">
    <w:name w:val="Style44"/>
    <w:basedOn w:val="Normal"/>
    <w:uiPriority w:val="99"/>
    <w:rsid w:val="00990E98"/>
  </w:style>
  <w:style w:type="paragraph" w:customStyle="1" w:styleId="Style45">
    <w:name w:val="Style45"/>
    <w:basedOn w:val="Normal"/>
    <w:uiPriority w:val="99"/>
    <w:rsid w:val="00990E98"/>
    <w:pPr>
      <w:spacing w:line="254" w:lineRule="exact"/>
      <w:jc w:val="center"/>
    </w:pPr>
  </w:style>
  <w:style w:type="paragraph" w:customStyle="1" w:styleId="Style46">
    <w:name w:val="Style46"/>
    <w:basedOn w:val="Normal"/>
    <w:uiPriority w:val="99"/>
    <w:rsid w:val="00990E98"/>
    <w:pPr>
      <w:spacing w:line="245" w:lineRule="exact"/>
      <w:ind w:firstLine="91"/>
    </w:pPr>
  </w:style>
  <w:style w:type="paragraph" w:customStyle="1" w:styleId="Style47">
    <w:name w:val="Style47"/>
    <w:basedOn w:val="Normal"/>
    <w:uiPriority w:val="99"/>
    <w:rsid w:val="00990E98"/>
  </w:style>
  <w:style w:type="paragraph" w:customStyle="1" w:styleId="Style48">
    <w:name w:val="Style48"/>
    <w:basedOn w:val="Normal"/>
    <w:uiPriority w:val="99"/>
    <w:rsid w:val="00990E98"/>
    <w:pPr>
      <w:spacing w:line="250" w:lineRule="exact"/>
    </w:pPr>
  </w:style>
  <w:style w:type="paragraph" w:customStyle="1" w:styleId="Style49">
    <w:name w:val="Style49"/>
    <w:basedOn w:val="Normal"/>
    <w:uiPriority w:val="99"/>
    <w:rsid w:val="00990E98"/>
  </w:style>
  <w:style w:type="paragraph" w:customStyle="1" w:styleId="Style50">
    <w:name w:val="Style50"/>
    <w:basedOn w:val="Normal"/>
    <w:uiPriority w:val="99"/>
    <w:rsid w:val="00990E98"/>
    <w:pPr>
      <w:spacing w:line="276" w:lineRule="exact"/>
      <w:ind w:firstLine="3509"/>
    </w:pPr>
  </w:style>
  <w:style w:type="paragraph" w:customStyle="1" w:styleId="Style51">
    <w:name w:val="Style51"/>
    <w:basedOn w:val="Normal"/>
    <w:uiPriority w:val="99"/>
    <w:rsid w:val="00990E98"/>
    <w:pPr>
      <w:spacing w:line="283" w:lineRule="exact"/>
      <w:jc w:val="both"/>
    </w:pPr>
  </w:style>
  <w:style w:type="paragraph" w:customStyle="1" w:styleId="Style52">
    <w:name w:val="Style52"/>
    <w:basedOn w:val="Normal"/>
    <w:uiPriority w:val="99"/>
    <w:rsid w:val="00990E98"/>
    <w:pPr>
      <w:jc w:val="center"/>
    </w:pPr>
  </w:style>
  <w:style w:type="paragraph" w:customStyle="1" w:styleId="Style53">
    <w:name w:val="Style53"/>
    <w:basedOn w:val="Normal"/>
    <w:uiPriority w:val="99"/>
    <w:rsid w:val="00990E98"/>
    <w:pPr>
      <w:spacing w:line="275" w:lineRule="exact"/>
      <w:ind w:firstLine="730"/>
      <w:jc w:val="both"/>
    </w:pPr>
  </w:style>
  <w:style w:type="paragraph" w:customStyle="1" w:styleId="Style54">
    <w:name w:val="Style54"/>
    <w:basedOn w:val="Normal"/>
    <w:uiPriority w:val="99"/>
    <w:rsid w:val="00990E98"/>
  </w:style>
  <w:style w:type="paragraph" w:customStyle="1" w:styleId="Style55">
    <w:name w:val="Style55"/>
    <w:basedOn w:val="Normal"/>
    <w:uiPriority w:val="99"/>
    <w:rsid w:val="00990E98"/>
    <w:pPr>
      <w:spacing w:line="274" w:lineRule="exact"/>
      <w:jc w:val="both"/>
    </w:pPr>
  </w:style>
  <w:style w:type="paragraph" w:customStyle="1" w:styleId="Style56">
    <w:name w:val="Style56"/>
    <w:basedOn w:val="Normal"/>
    <w:uiPriority w:val="99"/>
    <w:rsid w:val="00990E98"/>
    <w:pPr>
      <w:spacing w:line="312" w:lineRule="exact"/>
      <w:ind w:firstLine="360"/>
    </w:pPr>
  </w:style>
  <w:style w:type="paragraph" w:customStyle="1" w:styleId="Style57">
    <w:name w:val="Style57"/>
    <w:basedOn w:val="Normal"/>
    <w:uiPriority w:val="99"/>
    <w:rsid w:val="00990E98"/>
  </w:style>
  <w:style w:type="character" w:customStyle="1" w:styleId="FontStyle59">
    <w:name w:val="Font Style59"/>
    <w:basedOn w:val="DefaultParagraphFont"/>
    <w:uiPriority w:val="99"/>
    <w:rsid w:val="00990E98"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60">
    <w:name w:val="Font Style60"/>
    <w:basedOn w:val="DefaultParagraphFont"/>
    <w:uiPriority w:val="99"/>
    <w:rsid w:val="00990E98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61">
    <w:name w:val="Font Style61"/>
    <w:basedOn w:val="DefaultParagraphFont"/>
    <w:uiPriority w:val="99"/>
    <w:rsid w:val="00990E98"/>
    <w:rPr>
      <w:rFonts w:ascii="Arial" w:hAnsi="Arial" w:cs="Arial"/>
      <w:b/>
      <w:bCs/>
      <w:sz w:val="26"/>
      <w:szCs w:val="26"/>
    </w:rPr>
  </w:style>
  <w:style w:type="character" w:customStyle="1" w:styleId="FontStyle62">
    <w:name w:val="Font Style62"/>
    <w:basedOn w:val="DefaultParagraphFont"/>
    <w:uiPriority w:val="99"/>
    <w:rsid w:val="00990E98"/>
    <w:rPr>
      <w:rFonts w:ascii="Arial" w:hAnsi="Arial" w:cs="Arial"/>
      <w:b/>
      <w:bCs/>
      <w:sz w:val="20"/>
      <w:szCs w:val="20"/>
    </w:rPr>
  </w:style>
  <w:style w:type="character" w:customStyle="1" w:styleId="FontStyle63">
    <w:name w:val="Font Style63"/>
    <w:basedOn w:val="DefaultParagraphFont"/>
    <w:uiPriority w:val="99"/>
    <w:rsid w:val="00990E98"/>
    <w:rPr>
      <w:rFonts w:ascii="Arial" w:hAnsi="Arial" w:cs="Arial"/>
      <w:i/>
      <w:iCs/>
      <w:sz w:val="22"/>
      <w:szCs w:val="22"/>
    </w:rPr>
  </w:style>
  <w:style w:type="character" w:customStyle="1" w:styleId="FontStyle64">
    <w:name w:val="Font Style64"/>
    <w:basedOn w:val="DefaultParagraphFont"/>
    <w:uiPriority w:val="99"/>
    <w:rsid w:val="00990E98"/>
    <w:rPr>
      <w:rFonts w:ascii="Times New Roman" w:hAnsi="Times New Roman" w:cs="Times New Roman"/>
      <w:b/>
      <w:bCs/>
      <w:i/>
      <w:iCs/>
      <w:smallCaps/>
      <w:spacing w:val="30"/>
      <w:sz w:val="20"/>
      <w:szCs w:val="20"/>
    </w:rPr>
  </w:style>
  <w:style w:type="character" w:customStyle="1" w:styleId="FontStyle65">
    <w:name w:val="Font Style65"/>
    <w:basedOn w:val="DefaultParagraphFont"/>
    <w:uiPriority w:val="99"/>
    <w:rsid w:val="00990E98"/>
    <w:rPr>
      <w:rFonts w:ascii="Arial" w:hAnsi="Arial" w:cs="Arial"/>
      <w:sz w:val="26"/>
      <w:szCs w:val="26"/>
    </w:rPr>
  </w:style>
  <w:style w:type="character" w:customStyle="1" w:styleId="FontStyle66">
    <w:name w:val="Font Style66"/>
    <w:basedOn w:val="DefaultParagraphFont"/>
    <w:uiPriority w:val="99"/>
    <w:rsid w:val="00990E98"/>
    <w:rPr>
      <w:rFonts w:ascii="Arial" w:hAnsi="Arial" w:cs="Arial"/>
      <w:b/>
      <w:bCs/>
      <w:sz w:val="30"/>
      <w:szCs w:val="30"/>
    </w:rPr>
  </w:style>
  <w:style w:type="character" w:customStyle="1" w:styleId="FontStyle67">
    <w:name w:val="Font Style67"/>
    <w:basedOn w:val="DefaultParagraphFont"/>
    <w:uiPriority w:val="99"/>
    <w:rsid w:val="00990E98"/>
    <w:rPr>
      <w:rFonts w:ascii="Times New Roman" w:hAnsi="Times New Roman" w:cs="Times New Roman"/>
      <w:b/>
      <w:bCs/>
      <w:sz w:val="46"/>
      <w:szCs w:val="46"/>
    </w:rPr>
  </w:style>
  <w:style w:type="character" w:customStyle="1" w:styleId="FontStyle68">
    <w:name w:val="Font Style68"/>
    <w:basedOn w:val="DefaultParagraphFont"/>
    <w:uiPriority w:val="99"/>
    <w:rsid w:val="00990E98"/>
    <w:rPr>
      <w:rFonts w:ascii="Times New Roman" w:hAnsi="Times New Roman" w:cs="Times New Roman"/>
      <w:b/>
      <w:bCs/>
      <w:spacing w:val="10"/>
      <w:sz w:val="44"/>
      <w:szCs w:val="44"/>
    </w:rPr>
  </w:style>
  <w:style w:type="character" w:customStyle="1" w:styleId="FontStyle69">
    <w:name w:val="Font Style69"/>
    <w:basedOn w:val="DefaultParagraphFont"/>
    <w:uiPriority w:val="99"/>
    <w:rsid w:val="00990E98"/>
    <w:rPr>
      <w:rFonts w:ascii="Times New Roman" w:hAnsi="Times New Roman" w:cs="Times New Roman"/>
      <w:spacing w:val="180"/>
      <w:sz w:val="52"/>
      <w:szCs w:val="52"/>
    </w:rPr>
  </w:style>
  <w:style w:type="character" w:customStyle="1" w:styleId="FontStyle70">
    <w:name w:val="Font Style70"/>
    <w:basedOn w:val="DefaultParagraphFont"/>
    <w:uiPriority w:val="99"/>
    <w:rsid w:val="00990E98"/>
    <w:rPr>
      <w:rFonts w:ascii="Times New Roman" w:hAnsi="Times New Roman" w:cs="Times New Roman"/>
      <w:spacing w:val="10"/>
      <w:sz w:val="32"/>
      <w:szCs w:val="32"/>
    </w:rPr>
  </w:style>
  <w:style w:type="character" w:customStyle="1" w:styleId="FontStyle71">
    <w:name w:val="Font Style71"/>
    <w:basedOn w:val="DefaultParagraphFont"/>
    <w:uiPriority w:val="99"/>
    <w:rsid w:val="00990E98"/>
    <w:rPr>
      <w:rFonts w:ascii="Arial" w:hAnsi="Arial" w:cs="Arial"/>
      <w:b/>
      <w:bCs/>
      <w:sz w:val="40"/>
      <w:szCs w:val="40"/>
    </w:rPr>
  </w:style>
  <w:style w:type="character" w:customStyle="1" w:styleId="FontStyle72">
    <w:name w:val="Font Style72"/>
    <w:basedOn w:val="DefaultParagraphFont"/>
    <w:uiPriority w:val="99"/>
    <w:rsid w:val="00990E98"/>
    <w:rPr>
      <w:rFonts w:ascii="Arial" w:hAnsi="Arial" w:cs="Arial"/>
      <w:b/>
      <w:bCs/>
      <w:sz w:val="20"/>
      <w:szCs w:val="20"/>
    </w:rPr>
  </w:style>
  <w:style w:type="character" w:customStyle="1" w:styleId="FontStyle73">
    <w:name w:val="Font Style73"/>
    <w:basedOn w:val="DefaultParagraphFont"/>
    <w:uiPriority w:val="99"/>
    <w:rsid w:val="00990E98"/>
    <w:rPr>
      <w:rFonts w:ascii="Arial" w:hAnsi="Arial" w:cs="Arial"/>
      <w:b/>
      <w:bCs/>
      <w:i/>
      <w:iCs/>
      <w:sz w:val="26"/>
      <w:szCs w:val="26"/>
    </w:rPr>
  </w:style>
  <w:style w:type="character" w:customStyle="1" w:styleId="FontStyle74">
    <w:name w:val="Font Style74"/>
    <w:basedOn w:val="DefaultParagraphFont"/>
    <w:uiPriority w:val="99"/>
    <w:rsid w:val="00990E98"/>
    <w:rPr>
      <w:rFonts w:ascii="Arial" w:hAnsi="Arial" w:cs="Arial"/>
      <w:b/>
      <w:bCs/>
      <w:spacing w:val="10"/>
      <w:sz w:val="32"/>
      <w:szCs w:val="32"/>
    </w:rPr>
  </w:style>
  <w:style w:type="character" w:customStyle="1" w:styleId="FontStyle75">
    <w:name w:val="Font Style75"/>
    <w:basedOn w:val="DefaultParagraphFont"/>
    <w:uiPriority w:val="99"/>
    <w:rsid w:val="00990E9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6">
    <w:name w:val="Font Style76"/>
    <w:basedOn w:val="DefaultParagraphFont"/>
    <w:uiPriority w:val="99"/>
    <w:rsid w:val="00990E98"/>
    <w:rPr>
      <w:rFonts w:ascii="Times New Roman" w:hAnsi="Times New Roman" w:cs="Times New Roman"/>
      <w:sz w:val="22"/>
      <w:szCs w:val="22"/>
    </w:rPr>
  </w:style>
  <w:style w:type="character" w:customStyle="1" w:styleId="FontStyle77">
    <w:name w:val="Font Style77"/>
    <w:basedOn w:val="DefaultParagraphFont"/>
    <w:uiPriority w:val="99"/>
    <w:rsid w:val="00990E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8">
    <w:name w:val="Font Style78"/>
    <w:basedOn w:val="DefaultParagraphFont"/>
    <w:uiPriority w:val="99"/>
    <w:rsid w:val="00990E9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9">
    <w:name w:val="Font Style79"/>
    <w:basedOn w:val="DefaultParagraphFont"/>
    <w:uiPriority w:val="99"/>
    <w:rsid w:val="00990E98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DefaultParagraphFont"/>
    <w:uiPriority w:val="99"/>
    <w:rsid w:val="00990E98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81">
    <w:name w:val="Font Style81"/>
    <w:basedOn w:val="DefaultParagraphFont"/>
    <w:uiPriority w:val="99"/>
    <w:rsid w:val="00990E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2">
    <w:name w:val="Font Style82"/>
    <w:basedOn w:val="DefaultParagraphFont"/>
    <w:uiPriority w:val="99"/>
    <w:rsid w:val="00990E9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83">
    <w:name w:val="Font Style83"/>
    <w:basedOn w:val="DefaultParagraphFont"/>
    <w:uiPriority w:val="99"/>
    <w:rsid w:val="00990E98"/>
    <w:rPr>
      <w:rFonts w:ascii="Arial" w:hAnsi="Arial" w:cs="Arial"/>
      <w:sz w:val="20"/>
      <w:szCs w:val="20"/>
    </w:rPr>
  </w:style>
  <w:style w:type="character" w:customStyle="1" w:styleId="FontStyle84">
    <w:name w:val="Font Style84"/>
    <w:basedOn w:val="DefaultParagraphFont"/>
    <w:uiPriority w:val="99"/>
    <w:rsid w:val="00990E98"/>
    <w:rPr>
      <w:rFonts w:ascii="Arial Unicode MS" w:eastAsia="Arial Unicode MS" w:cs="Arial Unicode MS"/>
      <w:b/>
      <w:bCs/>
      <w:spacing w:val="-10"/>
      <w:sz w:val="8"/>
      <w:szCs w:val="8"/>
    </w:rPr>
  </w:style>
  <w:style w:type="character" w:customStyle="1" w:styleId="FontStyle85">
    <w:name w:val="Font Style85"/>
    <w:basedOn w:val="DefaultParagraphFont"/>
    <w:uiPriority w:val="99"/>
    <w:rsid w:val="00990E98"/>
    <w:rPr>
      <w:rFonts w:ascii="Arial" w:hAnsi="Arial" w:cs="Arial"/>
      <w:spacing w:val="30"/>
      <w:sz w:val="14"/>
      <w:szCs w:val="14"/>
    </w:rPr>
  </w:style>
  <w:style w:type="character" w:customStyle="1" w:styleId="FontStyle86">
    <w:name w:val="Font Style86"/>
    <w:basedOn w:val="DefaultParagraphFont"/>
    <w:uiPriority w:val="99"/>
    <w:rsid w:val="00990E98"/>
    <w:rPr>
      <w:rFonts w:ascii="Arial" w:hAnsi="Arial" w:cs="Arial"/>
      <w:spacing w:val="10"/>
      <w:sz w:val="18"/>
      <w:szCs w:val="18"/>
    </w:rPr>
  </w:style>
  <w:style w:type="character" w:customStyle="1" w:styleId="FontStyle87">
    <w:name w:val="Font Style87"/>
    <w:basedOn w:val="DefaultParagraphFont"/>
    <w:uiPriority w:val="99"/>
    <w:rsid w:val="00990E98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A31E5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1E5F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1E5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1E5F"/>
    <w:rPr>
      <w:rFonts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8068D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3638</Words>
  <Characters>20739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EXPRO 2000</dc:creator>
  <cp:lastModifiedBy>Niki</cp:lastModifiedBy>
  <cp:revision>3</cp:revision>
  <dcterms:created xsi:type="dcterms:W3CDTF">2022-03-06T15:12:00Z</dcterms:created>
  <dcterms:modified xsi:type="dcterms:W3CDTF">2022-03-06T15:16:00Z</dcterms:modified>
</cp:coreProperties>
</file>